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A" w:rsidRPr="00393E30" w:rsidRDefault="0019104A" w:rsidP="001C3692">
      <w:pPr>
        <w:pStyle w:val="4"/>
        <w:spacing w:before="30" w:beforeAutospacing="0" w:after="30" w:afterAutospacing="0"/>
        <w:ind w:right="150"/>
        <w:jc w:val="center"/>
        <w:rPr>
          <w:rFonts w:ascii="Verdana" w:hAnsi="Verdana"/>
          <w:bCs w:val="0"/>
          <w:i/>
          <w:color w:val="FF0000"/>
          <w:sz w:val="28"/>
          <w:szCs w:val="28"/>
          <w:u w:val="single"/>
        </w:rPr>
      </w:pPr>
      <w:r w:rsidRPr="00393E30">
        <w:rPr>
          <w:rFonts w:ascii="Verdana" w:hAnsi="Verdana"/>
          <w:bCs w:val="0"/>
          <w:i/>
          <w:color w:val="FF0000"/>
          <w:sz w:val="28"/>
          <w:szCs w:val="28"/>
          <w:u w:val="single"/>
        </w:rPr>
        <w:t>«Счастье – это когда тебя понимают»</w:t>
      </w:r>
    </w:p>
    <w:p w:rsidR="0019104A" w:rsidRDefault="0019104A" w:rsidP="0019104A">
      <w:pPr>
        <w:pStyle w:val="small2"/>
        <w:spacing w:before="75" w:beforeAutospacing="0" w:after="75" w:afterAutospacing="0" w:line="195" w:lineRule="atLeast"/>
        <w:ind w:firstLine="150"/>
        <w:jc w:val="right"/>
        <w:rPr>
          <w:rFonts w:ascii="Verdana" w:hAnsi="Verdana"/>
          <w:color w:val="464646"/>
          <w:sz w:val="14"/>
          <w:szCs w:val="14"/>
        </w:rPr>
      </w:pPr>
    </w:p>
    <w:p w:rsidR="0019104A"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BE22A6">
        <w:rPr>
          <w:color w:val="943634" w:themeColor="accent2" w:themeShade="BF"/>
          <w:sz w:val="28"/>
          <w:szCs w:val="28"/>
        </w:rPr>
        <w:t>Общение и отношения с людьми является одной из основ человеческой жизн</w:t>
      </w:r>
      <w:r w:rsidR="006168E8" w:rsidRPr="00BE22A6">
        <w:rPr>
          <w:color w:val="943634" w:themeColor="accent2" w:themeShade="BF"/>
          <w:sz w:val="28"/>
          <w:szCs w:val="28"/>
        </w:rPr>
        <w:t>и. По словам С. Л. Рубинштейна</w:t>
      </w:r>
      <w:r w:rsidR="00393E30" w:rsidRPr="00BE22A6">
        <w:rPr>
          <w:color w:val="943634" w:themeColor="accent2" w:themeShade="BF"/>
          <w:sz w:val="28"/>
          <w:szCs w:val="28"/>
        </w:rPr>
        <w:t xml:space="preserve">: </w:t>
      </w:r>
      <w:r w:rsidR="00393E30" w:rsidRPr="00CD0439">
        <w:rPr>
          <w:color w:val="FF0000"/>
          <w:sz w:val="28"/>
          <w:szCs w:val="28"/>
        </w:rPr>
        <w:t>«</w:t>
      </w:r>
      <w:r w:rsidR="00393E30" w:rsidRPr="00CD0439">
        <w:rPr>
          <w:b/>
          <w:i/>
          <w:color w:val="FF0000"/>
          <w:sz w:val="28"/>
          <w:szCs w:val="28"/>
        </w:rPr>
        <w:t>С</w:t>
      </w:r>
      <w:r w:rsidRPr="00CD0439">
        <w:rPr>
          <w:b/>
          <w:i/>
          <w:color w:val="FF0000"/>
          <w:sz w:val="28"/>
          <w:szCs w:val="28"/>
        </w:rPr>
        <w:t>ердце человека всё соткано из его отношений к другим людям; с ним связано главное содержание психической, внутренней жизни человека</w:t>
      </w:r>
      <w:r w:rsidR="00393E30" w:rsidRPr="00CD0439">
        <w:rPr>
          <w:b/>
          <w:i/>
          <w:color w:val="FF0000"/>
          <w:sz w:val="28"/>
          <w:szCs w:val="28"/>
        </w:rPr>
        <w:t>»</w:t>
      </w:r>
      <w:r w:rsidRPr="00BE22A6">
        <w:rPr>
          <w:b/>
          <w:i/>
          <w:color w:val="BC2651"/>
          <w:sz w:val="28"/>
          <w:szCs w:val="28"/>
        </w:rPr>
        <w:t>.</w:t>
      </w:r>
      <w:r w:rsidRPr="00BE22A6">
        <w:rPr>
          <w:color w:val="BC2651"/>
          <w:sz w:val="28"/>
          <w:szCs w:val="28"/>
        </w:rPr>
        <w:t xml:space="preserve"> </w:t>
      </w:r>
      <w:r w:rsidRPr="00BE22A6">
        <w:rPr>
          <w:color w:val="943634" w:themeColor="accent2" w:themeShade="BF"/>
          <w:sz w:val="28"/>
          <w:szCs w:val="28"/>
        </w:rPr>
        <w:t>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19104A"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BE22A6">
        <w:rPr>
          <w:color w:val="943634" w:themeColor="accent2" w:themeShade="BF"/>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19104A"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BE22A6">
        <w:rPr>
          <w:color w:val="943634" w:themeColor="accent2" w:themeShade="BF"/>
          <w:sz w:val="28"/>
          <w:szCs w:val="28"/>
        </w:rPr>
        <w:t>Тема зарождения и становления межличностных отно</w:t>
      </w:r>
      <w:r w:rsidR="002F2822" w:rsidRPr="00BE22A6">
        <w:rPr>
          <w:color w:val="943634" w:themeColor="accent2" w:themeShade="BF"/>
          <w:sz w:val="28"/>
          <w:szCs w:val="28"/>
        </w:rPr>
        <w:t>шений чрезвычайно актуальна. Из-</w:t>
      </w:r>
      <w:r w:rsidRPr="00BE22A6">
        <w:rPr>
          <w:color w:val="943634" w:themeColor="accent2" w:themeShade="BF"/>
          <w:sz w:val="28"/>
          <w:szCs w:val="28"/>
        </w:rPr>
        <w:t xml:space="preserve">за </w:t>
      </w:r>
      <w:proofErr w:type="gramStart"/>
      <w:r w:rsidRPr="00BE22A6">
        <w:rPr>
          <w:color w:val="943634" w:themeColor="accent2" w:themeShade="BF"/>
          <w:sz w:val="28"/>
          <w:szCs w:val="28"/>
        </w:rPr>
        <w:t>наблюдаемых</w:t>
      </w:r>
      <w:proofErr w:type="gramEnd"/>
      <w:r w:rsidRPr="00BE22A6">
        <w:rPr>
          <w:color w:val="943634" w:themeColor="accent2" w:themeShade="BF"/>
          <w:sz w:val="28"/>
          <w:szCs w:val="28"/>
        </w:rPr>
        <w:t xml:space="preserve"> в последнее время среди молодежи жестокости, повышенной агрессивности, имеющих свои истоки в раннем и дошкольном детстве.</w:t>
      </w:r>
    </w:p>
    <w:p w:rsidR="006168E8" w:rsidRPr="00CD0439" w:rsidRDefault="0019104A" w:rsidP="006168E8">
      <w:pPr>
        <w:pStyle w:val="a3"/>
        <w:spacing w:before="75" w:beforeAutospacing="0" w:after="75" w:afterAutospacing="0" w:line="270" w:lineRule="atLeast"/>
        <w:ind w:firstLine="709"/>
        <w:rPr>
          <w:b/>
          <w:i/>
          <w:color w:val="FF0000"/>
          <w:sz w:val="28"/>
          <w:szCs w:val="28"/>
        </w:rPr>
      </w:pPr>
      <w:r w:rsidRPr="00CD0439">
        <w:rPr>
          <w:b/>
          <w:i/>
          <w:color w:val="FF0000"/>
          <w:sz w:val="28"/>
          <w:szCs w:val="28"/>
        </w:rPr>
        <w:t xml:space="preserve">Для ребенка взрослые являются образцом во всем. Дети учатся речевому общению, наблюдая за старшими, слушая и подражая им. </w:t>
      </w:r>
    </w:p>
    <w:p w:rsidR="006168E8"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BE22A6">
        <w:rPr>
          <w:color w:val="943634" w:themeColor="accent2" w:themeShade="BF"/>
          <w:sz w:val="28"/>
          <w:szCs w:val="28"/>
        </w:rPr>
        <w:t xml:space="preserve">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BE22A6">
        <w:rPr>
          <w:color w:val="943634" w:themeColor="accent2" w:themeShade="BF"/>
          <w:sz w:val="28"/>
          <w:szCs w:val="28"/>
        </w:rPr>
        <w:t>хорошего</w:t>
      </w:r>
      <w:proofErr w:type="gramEnd"/>
      <w:r w:rsidRPr="00BE22A6">
        <w:rPr>
          <w:color w:val="943634" w:themeColor="accent2" w:themeShade="BF"/>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w:t>
      </w:r>
    </w:p>
    <w:p w:rsidR="006650BB" w:rsidRDefault="0019104A" w:rsidP="006168E8">
      <w:pPr>
        <w:pStyle w:val="a3"/>
        <w:spacing w:before="75" w:beforeAutospacing="0" w:after="75" w:afterAutospacing="0" w:line="270" w:lineRule="atLeast"/>
        <w:ind w:firstLine="709"/>
        <w:rPr>
          <w:color w:val="943634" w:themeColor="accent2" w:themeShade="BF"/>
          <w:sz w:val="28"/>
          <w:szCs w:val="28"/>
        </w:rPr>
      </w:pPr>
      <w:r w:rsidRPr="00CD0439">
        <w:rPr>
          <w:b/>
          <w:i/>
          <w:color w:val="FF0000"/>
          <w:sz w:val="28"/>
          <w:szCs w:val="28"/>
        </w:rPr>
        <w:t xml:space="preserve">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CD0439">
        <w:rPr>
          <w:b/>
          <w:i/>
          <w:color w:val="FF0000"/>
          <w:sz w:val="28"/>
          <w:szCs w:val="28"/>
        </w:rPr>
        <w:t>прочитанное</w:t>
      </w:r>
      <w:proofErr w:type="gramEnd"/>
      <w:r w:rsidRPr="00CD0439">
        <w:rPr>
          <w:b/>
          <w:i/>
          <w:color w:val="FF0000"/>
          <w:sz w:val="28"/>
          <w:szCs w:val="28"/>
        </w:rPr>
        <w:t>.</w:t>
      </w:r>
      <w:r w:rsidRPr="00CD0439">
        <w:rPr>
          <w:color w:val="FF0000"/>
          <w:sz w:val="28"/>
          <w:szCs w:val="28"/>
        </w:rPr>
        <w:t xml:space="preserve"> </w:t>
      </w:r>
      <w:proofErr w:type="gramStart"/>
      <w:r w:rsidRPr="00BE22A6">
        <w:rPr>
          <w:color w:val="943634" w:themeColor="accent2" w:themeShade="BF"/>
          <w:sz w:val="28"/>
          <w:szCs w:val="28"/>
        </w:rPr>
        <w:t>Родителям следует уделять своим детям больше времени, так как в раннем детстве влияние семьи на речевое и когнитивное развитие</w:t>
      </w:r>
      <w:r w:rsidR="006168E8" w:rsidRPr="00BE22A6">
        <w:rPr>
          <w:color w:val="943634" w:themeColor="accent2" w:themeShade="BF"/>
          <w:sz w:val="28"/>
          <w:szCs w:val="28"/>
        </w:rPr>
        <w:t xml:space="preserve"> </w:t>
      </w:r>
      <w:r w:rsidRPr="00BE22A6">
        <w:rPr>
          <w:i/>
          <w:iCs/>
          <w:color w:val="943634" w:themeColor="accent2" w:themeShade="BF"/>
          <w:sz w:val="28"/>
          <w:szCs w:val="28"/>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BE22A6">
        <w:rPr>
          <w:rStyle w:val="apple-converted-space"/>
          <w:rFonts w:eastAsiaTheme="majorEastAsia"/>
          <w:color w:val="943634" w:themeColor="accent2" w:themeShade="BF"/>
          <w:sz w:val="28"/>
          <w:szCs w:val="28"/>
        </w:rPr>
        <w:t> </w:t>
      </w:r>
      <w:r w:rsidRPr="00BE22A6">
        <w:rPr>
          <w:color w:val="943634" w:themeColor="accent2" w:themeShade="BF"/>
          <w:sz w:val="28"/>
          <w:szCs w:val="28"/>
        </w:rPr>
        <w:t xml:space="preserve">и приобщение ребенка к жизни общества - являются решающими. </w:t>
      </w:r>
      <w:proofErr w:type="gramEnd"/>
    </w:p>
    <w:p w:rsidR="006168E8"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BE22A6">
        <w:rPr>
          <w:color w:val="943634" w:themeColor="accent2" w:themeShade="BF"/>
          <w:sz w:val="28"/>
          <w:szCs w:val="28"/>
        </w:rPr>
        <w:t xml:space="preserve">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w:t>
      </w:r>
    </w:p>
    <w:p w:rsidR="006168E8"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CD0439">
        <w:rPr>
          <w:b/>
          <w:i/>
          <w:color w:val="FF0000"/>
          <w:sz w:val="28"/>
          <w:szCs w:val="28"/>
        </w:rPr>
        <w:lastRenderedPageBreak/>
        <w:t>Процесс развития личности – это этап развития отношений между ребенком и взрослым</w:t>
      </w:r>
      <w:r w:rsidRPr="00BE22A6">
        <w:rPr>
          <w:b/>
          <w:i/>
          <w:color w:val="943634" w:themeColor="accent2" w:themeShade="BF"/>
          <w:sz w:val="28"/>
          <w:szCs w:val="28"/>
        </w:rPr>
        <w:t>.</w:t>
      </w:r>
      <w:r w:rsidRPr="00BE22A6">
        <w:rPr>
          <w:color w:val="943634" w:themeColor="accent2" w:themeShade="BF"/>
          <w:sz w:val="28"/>
          <w:szCs w:val="28"/>
        </w:rPr>
        <w:t xml:space="preserve">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w:t>
      </w:r>
    </w:p>
    <w:p w:rsidR="0019104A"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BE22A6">
        <w:rPr>
          <w:color w:val="943634" w:themeColor="accent2" w:themeShade="BF"/>
          <w:sz w:val="28"/>
          <w:szCs w:val="28"/>
        </w:rPr>
        <w:t>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19104A"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BE22A6">
        <w:rPr>
          <w:color w:val="943634" w:themeColor="accent2" w:themeShade="BF"/>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19104A"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CD0439">
        <w:rPr>
          <w:b/>
          <w:i/>
          <w:color w:val="FF0000"/>
          <w:sz w:val="28"/>
          <w:szCs w:val="28"/>
        </w:rPr>
        <w:t>Самые важные учителя для детей – родители. Родительский дом – это первая школа для ребенка.</w:t>
      </w:r>
      <w:r w:rsidRPr="00CD0439">
        <w:rPr>
          <w:color w:val="FF0000"/>
          <w:sz w:val="28"/>
          <w:szCs w:val="28"/>
        </w:rPr>
        <w:t xml:space="preserve"> </w:t>
      </w:r>
      <w:r w:rsidRPr="00BE22A6">
        <w:rPr>
          <w:color w:val="943634" w:themeColor="accent2" w:themeShade="BF"/>
          <w:sz w:val="28"/>
          <w:szCs w:val="28"/>
        </w:rPr>
        <w:t>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19104A" w:rsidRPr="00BE22A6" w:rsidRDefault="0019104A" w:rsidP="006168E8">
      <w:pPr>
        <w:pStyle w:val="a3"/>
        <w:spacing w:before="75" w:beforeAutospacing="0" w:after="75" w:afterAutospacing="0" w:line="270" w:lineRule="atLeast"/>
        <w:ind w:firstLine="709"/>
        <w:rPr>
          <w:color w:val="943634" w:themeColor="accent2" w:themeShade="BF"/>
          <w:sz w:val="28"/>
          <w:szCs w:val="28"/>
        </w:rPr>
      </w:pPr>
      <w:r w:rsidRPr="00CD0439">
        <w:rPr>
          <w:b/>
          <w:i/>
          <w:color w:val="FF0000"/>
          <w:sz w:val="28"/>
          <w:szCs w:val="28"/>
        </w:rPr>
        <w:t>Каждый человек должен уметь слушать другого человека, воспринимать и стремиться его понять.</w:t>
      </w:r>
      <w:r w:rsidRPr="00BE22A6">
        <w:rPr>
          <w:color w:val="943634" w:themeColor="accent2" w:themeShade="BF"/>
          <w:sz w:val="28"/>
          <w:szCs w:val="28"/>
        </w:rPr>
        <w:t xml:space="preserve">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по</w:t>
      </w:r>
      <w:r w:rsidR="006168E8" w:rsidRPr="00BE22A6">
        <w:rPr>
          <w:color w:val="943634" w:themeColor="accent2" w:themeShade="BF"/>
          <w:sz w:val="28"/>
          <w:szCs w:val="28"/>
        </w:rPr>
        <w:t>-н</w:t>
      </w:r>
      <w:r w:rsidRPr="00BE22A6">
        <w:rPr>
          <w:color w:val="943634" w:themeColor="accent2" w:themeShade="BF"/>
          <w:sz w:val="28"/>
          <w:szCs w:val="28"/>
        </w:rPr>
        <w:t>астоящему хорошо слушать других людей, быть восприимчивыми к нюансам в их поведе</w:t>
      </w:r>
      <w:r w:rsidR="006650BB">
        <w:rPr>
          <w:color w:val="943634" w:themeColor="accent2" w:themeShade="BF"/>
          <w:sz w:val="28"/>
          <w:szCs w:val="28"/>
        </w:rPr>
        <w:t xml:space="preserve">нии. Но большое значение имеет </w:t>
      </w:r>
      <w:r w:rsidRPr="00BE22A6">
        <w:rPr>
          <w:color w:val="943634" w:themeColor="accent2" w:themeShade="BF"/>
          <w:sz w:val="28"/>
          <w:szCs w:val="28"/>
        </w:rPr>
        <w:t xml:space="preserve">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A45E6A" w:rsidRPr="00CD0439" w:rsidRDefault="0019104A" w:rsidP="00A45E6A">
      <w:pPr>
        <w:pStyle w:val="a3"/>
        <w:spacing w:before="0" w:beforeAutospacing="0" w:after="0" w:afterAutospacing="0"/>
        <w:ind w:firstLine="709"/>
        <w:rPr>
          <w:b/>
          <w:i/>
          <w:color w:val="FF0000"/>
          <w:sz w:val="28"/>
          <w:szCs w:val="28"/>
        </w:rPr>
      </w:pPr>
      <w:r w:rsidRPr="00CD0439">
        <w:rPr>
          <w:b/>
          <w:i/>
          <w:color w:val="FF0000"/>
          <w:sz w:val="28"/>
          <w:szCs w:val="28"/>
        </w:rPr>
        <w:t>Сч</w:t>
      </w:r>
      <w:r w:rsidR="00A45E6A" w:rsidRPr="00CD0439">
        <w:rPr>
          <w:b/>
          <w:i/>
          <w:color w:val="FF0000"/>
          <w:sz w:val="28"/>
          <w:szCs w:val="28"/>
        </w:rPr>
        <w:t>астье - это когда тебя понимают</w:t>
      </w:r>
      <w:r w:rsidRPr="00CD0439">
        <w:rPr>
          <w:b/>
          <w:i/>
          <w:color w:val="FF0000"/>
          <w:sz w:val="28"/>
          <w:szCs w:val="28"/>
        </w:rPr>
        <w:t xml:space="preserve">, а это понимание не приходит </w:t>
      </w:r>
      <w:r w:rsidR="00A45E6A" w:rsidRPr="00CD0439">
        <w:rPr>
          <w:b/>
          <w:i/>
          <w:color w:val="FF0000"/>
          <w:sz w:val="28"/>
          <w:szCs w:val="28"/>
        </w:rPr>
        <w:t xml:space="preserve">само собой, ему нужно учиться. </w:t>
      </w:r>
      <w:r w:rsidRPr="00CD0439">
        <w:rPr>
          <w:b/>
          <w:i/>
          <w:color w:val="FF0000"/>
          <w:sz w:val="28"/>
          <w:szCs w:val="28"/>
        </w:rPr>
        <w:t>Научись любить и понимать людей,</w:t>
      </w:r>
    </w:p>
    <w:p w:rsidR="0019104A" w:rsidRPr="00CD0439" w:rsidRDefault="0019104A" w:rsidP="00A45E6A">
      <w:pPr>
        <w:pStyle w:val="a3"/>
        <w:spacing w:before="0" w:beforeAutospacing="0" w:after="0" w:afterAutospacing="0"/>
        <w:rPr>
          <w:b/>
          <w:i/>
          <w:color w:val="FF0000"/>
          <w:sz w:val="28"/>
          <w:szCs w:val="28"/>
        </w:rPr>
      </w:pPr>
      <w:r w:rsidRPr="00CD0439">
        <w:rPr>
          <w:b/>
          <w:i/>
          <w:color w:val="FF0000"/>
          <w:sz w:val="28"/>
          <w:szCs w:val="28"/>
        </w:rPr>
        <w:t xml:space="preserve"> и ря</w:t>
      </w:r>
      <w:r w:rsidR="00A45E6A" w:rsidRPr="00CD0439">
        <w:rPr>
          <w:b/>
          <w:i/>
          <w:color w:val="FF0000"/>
          <w:sz w:val="28"/>
          <w:szCs w:val="28"/>
        </w:rPr>
        <w:t>дом с тобой всегда будут друзья.</w:t>
      </w:r>
    </w:p>
    <w:p w:rsidR="001C3692" w:rsidRPr="00BE22A6" w:rsidRDefault="001C3692" w:rsidP="001B2983">
      <w:pPr>
        <w:pStyle w:val="a3"/>
        <w:spacing w:before="0" w:beforeAutospacing="0" w:after="0" w:afterAutospacing="0"/>
        <w:jc w:val="right"/>
        <w:rPr>
          <w:color w:val="943634" w:themeColor="accent2" w:themeShade="BF"/>
          <w:sz w:val="28"/>
          <w:szCs w:val="28"/>
        </w:rPr>
      </w:pPr>
    </w:p>
    <w:p w:rsidR="001B2983" w:rsidRPr="00BE22A6" w:rsidRDefault="002B4D89" w:rsidP="001B2983">
      <w:pPr>
        <w:pStyle w:val="a3"/>
        <w:spacing w:before="0" w:beforeAutospacing="0" w:after="0" w:afterAutospacing="0"/>
        <w:jc w:val="right"/>
        <w:rPr>
          <w:color w:val="943634" w:themeColor="accent2" w:themeShade="BF"/>
        </w:rPr>
      </w:pPr>
      <w:r w:rsidRPr="00BE22A6">
        <w:rPr>
          <w:color w:val="943634" w:themeColor="accent2" w:themeShade="BF"/>
        </w:rPr>
        <w:t>Материал подготовила воспитатель</w:t>
      </w:r>
      <w:r w:rsidR="001C3692" w:rsidRPr="00BE22A6">
        <w:rPr>
          <w:color w:val="943634" w:themeColor="accent2" w:themeShade="BF"/>
        </w:rPr>
        <w:t xml:space="preserve"> 2</w:t>
      </w:r>
      <w:r w:rsidRPr="00BE22A6">
        <w:rPr>
          <w:color w:val="943634" w:themeColor="accent2" w:themeShade="BF"/>
        </w:rPr>
        <w:t xml:space="preserve">-ой  младшей группы </w:t>
      </w:r>
      <w:proofErr w:type="spellStart"/>
      <w:r w:rsidRPr="00BE22A6">
        <w:rPr>
          <w:color w:val="943634" w:themeColor="accent2" w:themeShade="BF"/>
        </w:rPr>
        <w:t>Перепелина</w:t>
      </w:r>
      <w:proofErr w:type="spellEnd"/>
      <w:r w:rsidRPr="00BE22A6">
        <w:rPr>
          <w:color w:val="943634" w:themeColor="accent2" w:themeShade="BF"/>
        </w:rPr>
        <w:t xml:space="preserve"> Н.В.</w:t>
      </w:r>
    </w:p>
    <w:p w:rsidR="002F2822" w:rsidRPr="00BE22A6" w:rsidRDefault="000D2FDA" w:rsidP="009A32EE">
      <w:pPr>
        <w:pStyle w:val="a3"/>
        <w:spacing w:before="0" w:beforeAutospacing="0" w:after="0" w:afterAutospacing="0"/>
        <w:jc w:val="right"/>
        <w:rPr>
          <w:bCs/>
          <w:i/>
          <w:color w:val="943634" w:themeColor="accent2" w:themeShade="BF"/>
          <w:u w:val="single"/>
        </w:rPr>
      </w:pPr>
      <w:r w:rsidRPr="00BE22A6">
        <w:rPr>
          <w:color w:val="943634" w:themeColor="accent2" w:themeShade="BF"/>
        </w:rPr>
        <w:t>Январь 2014г.</w:t>
      </w:r>
    </w:p>
    <w:p w:rsidR="002F2822" w:rsidRPr="00393E30" w:rsidRDefault="002F2822" w:rsidP="002F2822">
      <w:pPr>
        <w:pStyle w:val="3"/>
        <w:spacing w:before="30" w:after="30"/>
        <w:ind w:left="150" w:right="150"/>
        <w:jc w:val="center"/>
        <w:rPr>
          <w:rFonts w:ascii="Times New Roman" w:hAnsi="Times New Roman" w:cs="Times New Roman"/>
          <w:bCs w:val="0"/>
          <w:i/>
          <w:color w:val="000000" w:themeColor="text1"/>
          <w:sz w:val="28"/>
          <w:szCs w:val="28"/>
          <w:u w:val="single"/>
        </w:rPr>
      </w:pPr>
    </w:p>
    <w:p w:rsidR="002F2822" w:rsidRPr="00393E30" w:rsidRDefault="002F2822" w:rsidP="002F2822">
      <w:pPr>
        <w:pStyle w:val="3"/>
        <w:spacing w:before="30" w:after="30"/>
        <w:ind w:left="150" w:right="150"/>
        <w:jc w:val="center"/>
        <w:rPr>
          <w:rFonts w:ascii="Times New Roman" w:hAnsi="Times New Roman" w:cs="Times New Roman"/>
          <w:bCs w:val="0"/>
          <w:i/>
          <w:color w:val="000000" w:themeColor="text1"/>
          <w:sz w:val="28"/>
          <w:szCs w:val="28"/>
          <w:u w:val="single"/>
        </w:rPr>
      </w:pPr>
    </w:p>
    <w:p w:rsidR="002F2822" w:rsidRPr="00393E30" w:rsidRDefault="002F2822" w:rsidP="002F2822">
      <w:pPr>
        <w:pStyle w:val="3"/>
        <w:spacing w:before="30" w:after="30"/>
        <w:ind w:left="150" w:right="150"/>
        <w:jc w:val="center"/>
        <w:rPr>
          <w:rFonts w:ascii="Times New Roman" w:hAnsi="Times New Roman" w:cs="Times New Roman"/>
          <w:bCs w:val="0"/>
          <w:i/>
          <w:color w:val="000000" w:themeColor="text1"/>
          <w:sz w:val="28"/>
          <w:szCs w:val="28"/>
          <w:u w:val="single"/>
        </w:rPr>
      </w:pPr>
    </w:p>
    <w:p w:rsidR="002F2822" w:rsidRDefault="002F2822" w:rsidP="00BE22A6">
      <w:pPr>
        <w:pStyle w:val="3"/>
        <w:spacing w:before="30" w:after="30"/>
        <w:ind w:right="150"/>
        <w:rPr>
          <w:rFonts w:ascii="Verdana" w:hAnsi="Verdana"/>
          <w:bCs w:val="0"/>
          <w:i/>
          <w:color w:val="000000" w:themeColor="text1"/>
          <w:sz w:val="28"/>
          <w:szCs w:val="28"/>
          <w:u w:val="single"/>
        </w:rPr>
      </w:pPr>
    </w:p>
    <w:p w:rsidR="002F2822" w:rsidRDefault="002F2822" w:rsidP="002F2822">
      <w:pPr>
        <w:pStyle w:val="3"/>
        <w:spacing w:before="30" w:after="30"/>
        <w:ind w:left="150" w:right="150"/>
        <w:jc w:val="center"/>
        <w:rPr>
          <w:rFonts w:ascii="Verdana" w:hAnsi="Verdana"/>
          <w:bCs w:val="0"/>
          <w:i/>
          <w:color w:val="000000" w:themeColor="text1"/>
          <w:sz w:val="28"/>
          <w:szCs w:val="28"/>
          <w:u w:val="single"/>
        </w:rPr>
      </w:pPr>
    </w:p>
    <w:p w:rsidR="002F2822" w:rsidRDefault="002F2822" w:rsidP="002F2822"/>
    <w:p w:rsidR="0073570B" w:rsidRDefault="0073570B" w:rsidP="00CE0E96">
      <w:pPr>
        <w:jc w:val="both"/>
        <w:rPr>
          <w:b/>
          <w:sz w:val="28"/>
          <w:szCs w:val="28"/>
        </w:rPr>
      </w:pPr>
    </w:p>
    <w:sectPr w:rsidR="0073570B" w:rsidSect="002F7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1F9B"/>
    <w:multiLevelType w:val="hybridMultilevel"/>
    <w:tmpl w:val="7BB09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0605C"/>
    <w:rsid w:val="000502A0"/>
    <w:rsid w:val="00054DCF"/>
    <w:rsid w:val="0006056F"/>
    <w:rsid w:val="0009139D"/>
    <w:rsid w:val="000D2FDA"/>
    <w:rsid w:val="000D51C9"/>
    <w:rsid w:val="000F0EDB"/>
    <w:rsid w:val="00116E0B"/>
    <w:rsid w:val="00120C84"/>
    <w:rsid w:val="00190DC2"/>
    <w:rsid w:val="0019104A"/>
    <w:rsid w:val="001B2983"/>
    <w:rsid w:val="001C3692"/>
    <w:rsid w:val="001E3950"/>
    <w:rsid w:val="002160FE"/>
    <w:rsid w:val="00227FE5"/>
    <w:rsid w:val="00233563"/>
    <w:rsid w:val="00250662"/>
    <w:rsid w:val="00280F6B"/>
    <w:rsid w:val="002B1CF2"/>
    <w:rsid w:val="002B4D89"/>
    <w:rsid w:val="002F2822"/>
    <w:rsid w:val="002F70F2"/>
    <w:rsid w:val="003764E4"/>
    <w:rsid w:val="00382EE3"/>
    <w:rsid w:val="00393E30"/>
    <w:rsid w:val="003F7856"/>
    <w:rsid w:val="004849B4"/>
    <w:rsid w:val="004B79B6"/>
    <w:rsid w:val="004F208B"/>
    <w:rsid w:val="005106FD"/>
    <w:rsid w:val="0051231F"/>
    <w:rsid w:val="00526A2D"/>
    <w:rsid w:val="00561087"/>
    <w:rsid w:val="005F0F2F"/>
    <w:rsid w:val="005F46CA"/>
    <w:rsid w:val="006168E8"/>
    <w:rsid w:val="00644CE0"/>
    <w:rsid w:val="00654C40"/>
    <w:rsid w:val="006650BB"/>
    <w:rsid w:val="006E49C4"/>
    <w:rsid w:val="006E5523"/>
    <w:rsid w:val="006F7A4C"/>
    <w:rsid w:val="0073570B"/>
    <w:rsid w:val="007741A1"/>
    <w:rsid w:val="00776F59"/>
    <w:rsid w:val="00794AB5"/>
    <w:rsid w:val="007A08D6"/>
    <w:rsid w:val="007B0547"/>
    <w:rsid w:val="007B7E5E"/>
    <w:rsid w:val="007C0AAA"/>
    <w:rsid w:val="007E6301"/>
    <w:rsid w:val="007E6F09"/>
    <w:rsid w:val="0086229B"/>
    <w:rsid w:val="00876B21"/>
    <w:rsid w:val="008D2154"/>
    <w:rsid w:val="008D2316"/>
    <w:rsid w:val="00916A19"/>
    <w:rsid w:val="009359CA"/>
    <w:rsid w:val="009379EB"/>
    <w:rsid w:val="009870CB"/>
    <w:rsid w:val="009A2824"/>
    <w:rsid w:val="009A32EE"/>
    <w:rsid w:val="009D1912"/>
    <w:rsid w:val="00A431B3"/>
    <w:rsid w:val="00A45E6A"/>
    <w:rsid w:val="00A83A58"/>
    <w:rsid w:val="00B0022A"/>
    <w:rsid w:val="00B6124B"/>
    <w:rsid w:val="00B85E2A"/>
    <w:rsid w:val="00BE22A6"/>
    <w:rsid w:val="00BE33E3"/>
    <w:rsid w:val="00BF4235"/>
    <w:rsid w:val="00C3532C"/>
    <w:rsid w:val="00C56B9C"/>
    <w:rsid w:val="00C67D15"/>
    <w:rsid w:val="00CD0439"/>
    <w:rsid w:val="00CD5B60"/>
    <w:rsid w:val="00CE0E96"/>
    <w:rsid w:val="00CF0A31"/>
    <w:rsid w:val="00D03C6C"/>
    <w:rsid w:val="00DA400D"/>
    <w:rsid w:val="00DB4643"/>
    <w:rsid w:val="00E03D95"/>
    <w:rsid w:val="00E0605C"/>
    <w:rsid w:val="00E529FA"/>
    <w:rsid w:val="00EE1A8B"/>
    <w:rsid w:val="00F146A2"/>
    <w:rsid w:val="00F21457"/>
    <w:rsid w:val="00F80B58"/>
    <w:rsid w:val="00FA0754"/>
    <w:rsid w:val="00FD5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E3"/>
  </w:style>
  <w:style w:type="paragraph" w:styleId="3">
    <w:name w:val="heading 3"/>
    <w:basedOn w:val="a"/>
    <w:next w:val="a"/>
    <w:link w:val="30"/>
    <w:uiPriority w:val="9"/>
    <w:semiHidden/>
    <w:unhideWhenUsed/>
    <w:qFormat/>
    <w:rsid w:val="001910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910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9104A"/>
    <w:rPr>
      <w:rFonts w:ascii="Times New Roman" w:eastAsia="Times New Roman" w:hAnsi="Times New Roman" w:cs="Times New Roman"/>
      <w:b/>
      <w:bCs/>
      <w:sz w:val="24"/>
      <w:szCs w:val="24"/>
    </w:rPr>
  </w:style>
  <w:style w:type="paragraph" w:styleId="a3">
    <w:name w:val="Normal (Web)"/>
    <w:basedOn w:val="a"/>
    <w:uiPriority w:val="99"/>
    <w:unhideWhenUsed/>
    <w:rsid w:val="00191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104A"/>
  </w:style>
  <w:style w:type="paragraph" w:customStyle="1" w:styleId="small2">
    <w:name w:val="small2"/>
    <w:basedOn w:val="a"/>
    <w:rsid w:val="00191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19104A"/>
    <w:rPr>
      <w:rFonts w:asciiTheme="majorHAnsi" w:eastAsiaTheme="majorEastAsia" w:hAnsiTheme="majorHAnsi" w:cstheme="majorBidi"/>
      <w:b/>
      <w:bCs/>
      <w:color w:val="4F81BD" w:themeColor="accent1"/>
    </w:rPr>
  </w:style>
  <w:style w:type="paragraph" w:customStyle="1" w:styleId="dlg">
    <w:name w:val="dlg"/>
    <w:basedOn w:val="a"/>
    <w:rsid w:val="001910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E0E96"/>
    <w:pPr>
      <w:ind w:left="720"/>
      <w:contextualSpacing/>
    </w:pPr>
  </w:style>
</w:styles>
</file>

<file path=word/webSettings.xml><?xml version="1.0" encoding="utf-8"?>
<w:webSettings xmlns:r="http://schemas.openxmlformats.org/officeDocument/2006/relationships" xmlns:w="http://schemas.openxmlformats.org/wordprocessingml/2006/main">
  <w:divs>
    <w:div w:id="716592229">
      <w:bodyDiv w:val="1"/>
      <w:marLeft w:val="0"/>
      <w:marRight w:val="0"/>
      <w:marTop w:val="0"/>
      <w:marBottom w:val="0"/>
      <w:divBdr>
        <w:top w:val="none" w:sz="0" w:space="0" w:color="auto"/>
        <w:left w:val="none" w:sz="0" w:space="0" w:color="auto"/>
        <w:bottom w:val="none" w:sz="0" w:space="0" w:color="auto"/>
        <w:right w:val="none" w:sz="0" w:space="0" w:color="auto"/>
      </w:divBdr>
    </w:div>
    <w:div w:id="7756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94697-0D15-4AE4-B5F3-28FFCB50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Admin</cp:lastModifiedBy>
  <cp:revision>79</cp:revision>
  <cp:lastPrinted>2013-04-19T16:49:00Z</cp:lastPrinted>
  <dcterms:created xsi:type="dcterms:W3CDTF">2013-04-19T15:15:00Z</dcterms:created>
  <dcterms:modified xsi:type="dcterms:W3CDTF">2014-01-09T08:38:00Z</dcterms:modified>
</cp:coreProperties>
</file>