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79" w:rsidRPr="0050749F" w:rsidRDefault="0050749F" w:rsidP="0050749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CC0000"/>
          <w:kern w:val="36"/>
          <w:sz w:val="56"/>
          <w:szCs w:val="56"/>
          <w:u w:val="single"/>
          <w:lang w:eastAsia="ru-RU"/>
        </w:rPr>
      </w:pPr>
      <w:r w:rsidRPr="0050749F">
        <w:rPr>
          <w:rFonts w:ascii="Times New Roman" w:eastAsia="Times New Roman" w:hAnsi="Times New Roman" w:cs="Times New Roman"/>
          <w:b/>
          <w:bCs/>
          <w:i/>
          <w:color w:val="CC0000"/>
          <w:kern w:val="36"/>
          <w:sz w:val="56"/>
          <w:szCs w:val="56"/>
          <w:u w:val="single"/>
          <w:lang w:eastAsia="ru-RU"/>
        </w:rPr>
        <w:t>Где встречать День Победы -</w:t>
      </w:r>
      <w:r w:rsidR="00DE3879" w:rsidRPr="0050749F">
        <w:rPr>
          <w:rFonts w:ascii="Times New Roman" w:eastAsia="Times New Roman" w:hAnsi="Times New Roman" w:cs="Times New Roman"/>
          <w:b/>
          <w:bCs/>
          <w:i/>
          <w:color w:val="CC0000"/>
          <w:kern w:val="36"/>
          <w:sz w:val="56"/>
          <w:szCs w:val="56"/>
          <w:u w:val="single"/>
          <w:lang w:eastAsia="ru-RU"/>
        </w:rPr>
        <w:t xml:space="preserve"> 9 мая?</w:t>
      </w:r>
    </w:p>
    <w:p w:rsidR="00DE3879" w:rsidRPr="00B04BCC" w:rsidRDefault="00DE3879" w:rsidP="00DE3879">
      <w:pPr>
        <w:spacing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B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749F" w:rsidRDefault="0050749F" w:rsidP="0050749F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C00000"/>
          <w:sz w:val="28"/>
          <w:szCs w:val="28"/>
          <w:lang w:eastAsia="ru-RU"/>
        </w:rPr>
      </w:pPr>
      <w:r w:rsidRPr="0050749F">
        <w:rPr>
          <w:rFonts w:ascii="Arial Black" w:eastAsia="Times New Roman" w:hAnsi="Arial Black" w:cs="Times New Roman"/>
          <w:color w:val="C00000"/>
          <w:sz w:val="28"/>
          <w:szCs w:val="28"/>
          <w:lang w:eastAsia="ru-RU"/>
        </w:rPr>
        <w:drawing>
          <wp:inline distT="0" distB="0" distL="0" distR="0">
            <wp:extent cx="2657475" cy="2737719"/>
            <wp:effectExtent l="19050" t="0" r="0" b="0"/>
            <wp:docPr id="1" name="Рисунок 4" descr="http://kladraz.ru/images/pic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ladraz.ru/images/pic2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837" cy="2740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3879" w:rsidRPr="0050749F">
        <w:rPr>
          <w:rFonts w:ascii="Arial Black" w:eastAsia="Times New Roman" w:hAnsi="Arial Black" w:cs="Times New Roman"/>
          <w:b/>
          <w:i/>
          <w:color w:val="FF0000"/>
          <w:sz w:val="28"/>
          <w:szCs w:val="28"/>
          <w:lang w:eastAsia="ru-RU"/>
        </w:rPr>
        <w:t>Праздник Победы</w:t>
      </w:r>
      <w:r w:rsidR="00DE3879" w:rsidRPr="0050749F">
        <w:rPr>
          <w:rFonts w:ascii="Arial Black" w:eastAsia="Times New Roman" w:hAnsi="Arial Black" w:cs="Times New Roman"/>
          <w:color w:val="C00000"/>
          <w:sz w:val="28"/>
          <w:szCs w:val="28"/>
          <w:lang w:eastAsia="ru-RU"/>
        </w:rPr>
        <w:t xml:space="preserve"> — это праздник памяти, чести, достоинства, праздник со слезами на глазах, это слезы радости и скорби одновременно.</w:t>
      </w:r>
    </w:p>
    <w:p w:rsidR="0050749F" w:rsidRDefault="00DE3879" w:rsidP="0050749F">
      <w:pPr>
        <w:spacing w:before="100" w:beforeAutospacing="1" w:after="100" w:afterAutospacing="1" w:line="240" w:lineRule="auto"/>
        <w:ind w:firstLine="709"/>
        <w:rPr>
          <w:rFonts w:ascii="Arial Black" w:eastAsia="Times New Roman" w:hAnsi="Arial Black" w:cs="Times New Roman"/>
          <w:color w:val="C00000"/>
          <w:sz w:val="28"/>
          <w:szCs w:val="28"/>
          <w:lang w:eastAsia="ru-RU"/>
        </w:rPr>
      </w:pPr>
      <w:r w:rsidRPr="0050749F">
        <w:rPr>
          <w:rFonts w:ascii="Arial Black" w:eastAsia="Times New Roman" w:hAnsi="Arial Black" w:cs="Times New Roman"/>
          <w:color w:val="C00000"/>
          <w:sz w:val="28"/>
          <w:szCs w:val="28"/>
          <w:lang w:eastAsia="ru-RU"/>
        </w:rPr>
        <w:t xml:space="preserve"> </w:t>
      </w:r>
      <w:r w:rsidRPr="0050749F">
        <w:rPr>
          <w:rFonts w:ascii="Arial Black" w:eastAsia="Times New Roman" w:hAnsi="Arial Black" w:cs="Times New Roman"/>
          <w:b/>
          <w:i/>
          <w:color w:val="FF0000"/>
          <w:sz w:val="28"/>
          <w:szCs w:val="28"/>
          <w:lang w:eastAsia="ru-RU"/>
        </w:rPr>
        <w:t>День Победы</w:t>
      </w:r>
      <w:r w:rsidRPr="0050749F">
        <w:rPr>
          <w:rFonts w:ascii="Arial Black" w:eastAsia="Times New Roman" w:hAnsi="Arial Black" w:cs="Times New Roman"/>
          <w:color w:val="C00000"/>
          <w:sz w:val="28"/>
          <w:szCs w:val="28"/>
          <w:lang w:eastAsia="ru-RU"/>
        </w:rPr>
        <w:t xml:space="preserve"> — это праздник, который касается всех людей нашей страны, так как у каждого из нас есть дедушки, бабушки и другие, более дальние родственники — участники войны, которые отдали свои жизни за самое дорогое, что есть у человека, — за жизнь и свободу сегодняшнего дня.</w:t>
      </w:r>
    </w:p>
    <w:p w:rsidR="00DE3879" w:rsidRPr="0050749F" w:rsidRDefault="00DE3879" w:rsidP="0050749F">
      <w:pPr>
        <w:spacing w:before="100" w:beforeAutospacing="1" w:after="100" w:afterAutospacing="1" w:line="240" w:lineRule="auto"/>
        <w:ind w:firstLine="709"/>
        <w:rPr>
          <w:rFonts w:ascii="Arial Black" w:eastAsia="Times New Roman" w:hAnsi="Arial Black" w:cs="Times New Roman"/>
          <w:color w:val="C00000"/>
          <w:sz w:val="28"/>
          <w:szCs w:val="28"/>
          <w:lang w:eastAsia="ru-RU"/>
        </w:rPr>
      </w:pPr>
      <w:r w:rsidRPr="0050749F">
        <w:rPr>
          <w:rFonts w:ascii="Arial Black" w:eastAsia="Times New Roman" w:hAnsi="Arial Black" w:cs="Times New Roman"/>
          <w:color w:val="C00000"/>
          <w:sz w:val="28"/>
          <w:szCs w:val="28"/>
          <w:lang w:eastAsia="ru-RU"/>
        </w:rPr>
        <w:t xml:space="preserve"> Победа над фашизмом должна отмечаться в каждом доме, в каждой семье с достоинством и честью по отношению к погибшим. Но нельзя забывать, что Великая Победа — это дело не только погибших бойцов.</w:t>
      </w:r>
    </w:p>
    <w:p w:rsidR="0050749F" w:rsidRDefault="00DE3879" w:rsidP="0050749F">
      <w:pPr>
        <w:spacing w:before="100" w:beforeAutospacing="1" w:after="100" w:afterAutospacing="1" w:line="240" w:lineRule="auto"/>
        <w:ind w:firstLine="709"/>
        <w:rPr>
          <w:rFonts w:ascii="Arial Black" w:eastAsia="Times New Roman" w:hAnsi="Arial Black" w:cs="Times New Roman"/>
          <w:color w:val="C00000"/>
          <w:sz w:val="28"/>
          <w:szCs w:val="28"/>
          <w:lang w:eastAsia="ru-RU"/>
        </w:rPr>
      </w:pPr>
      <w:r w:rsidRPr="0050749F">
        <w:rPr>
          <w:rFonts w:ascii="Arial Black" w:eastAsia="Times New Roman" w:hAnsi="Arial Black" w:cs="Times New Roman"/>
          <w:color w:val="C00000"/>
          <w:sz w:val="28"/>
          <w:szCs w:val="28"/>
          <w:lang w:eastAsia="ru-RU"/>
        </w:rPr>
        <w:t xml:space="preserve">В День Победы уместно в семье вспомнить подвиг русской женщины — матери или жены, сестры или подруги. Женщина оставалась дома за мужа, за кормильца, за работника продовольствия для фронта. </w:t>
      </w:r>
      <w:proofErr w:type="gramStart"/>
      <w:r w:rsidRPr="0050749F">
        <w:rPr>
          <w:rFonts w:ascii="Arial Black" w:eastAsia="Times New Roman" w:hAnsi="Arial Black" w:cs="Times New Roman"/>
          <w:color w:val="C00000"/>
          <w:sz w:val="28"/>
          <w:szCs w:val="28"/>
          <w:lang w:eastAsia="ru-RU"/>
        </w:rPr>
        <w:t>Дни и ночи проводя</w:t>
      </w:r>
      <w:proofErr w:type="gramEnd"/>
      <w:r w:rsidRPr="0050749F">
        <w:rPr>
          <w:rFonts w:ascii="Arial Black" w:eastAsia="Times New Roman" w:hAnsi="Arial Black" w:cs="Times New Roman"/>
          <w:color w:val="C00000"/>
          <w:sz w:val="28"/>
          <w:szCs w:val="28"/>
          <w:lang w:eastAsia="ru-RU"/>
        </w:rPr>
        <w:t xml:space="preserve"> за станком, бросая голодных детей одних, отдавая им свои последние крохи хлеба, женщина </w:t>
      </w:r>
      <w:r w:rsidRPr="0050749F">
        <w:rPr>
          <w:rFonts w:ascii="Arial Black" w:eastAsia="Times New Roman" w:hAnsi="Arial Black" w:cs="Times New Roman"/>
          <w:color w:val="C00000"/>
          <w:sz w:val="28"/>
          <w:szCs w:val="28"/>
          <w:lang w:eastAsia="ru-RU"/>
        </w:rPr>
        <w:lastRenderedPageBreak/>
        <w:t xml:space="preserve">несла подвиг геройства и стойкости духа, не позволяла себе расслабляться, плакать, а об утратах горевала в одиночку. </w:t>
      </w:r>
    </w:p>
    <w:p w:rsidR="00DE3879" w:rsidRPr="0050749F" w:rsidRDefault="00DE3879" w:rsidP="0050749F">
      <w:pPr>
        <w:spacing w:before="100" w:beforeAutospacing="1" w:after="100" w:afterAutospacing="1" w:line="240" w:lineRule="auto"/>
        <w:ind w:firstLine="709"/>
        <w:rPr>
          <w:rFonts w:ascii="Arial Black" w:eastAsia="Times New Roman" w:hAnsi="Arial Black" w:cs="Times New Roman"/>
          <w:color w:val="C00000"/>
          <w:sz w:val="28"/>
          <w:szCs w:val="28"/>
          <w:lang w:eastAsia="ru-RU"/>
        </w:rPr>
      </w:pPr>
      <w:r w:rsidRPr="0050749F">
        <w:rPr>
          <w:rFonts w:ascii="Arial Black" w:eastAsia="Times New Roman" w:hAnsi="Arial Black" w:cs="Times New Roman"/>
          <w:color w:val="C00000"/>
          <w:sz w:val="28"/>
          <w:szCs w:val="28"/>
          <w:lang w:eastAsia="ru-RU"/>
        </w:rPr>
        <w:t xml:space="preserve">Это ли не заслуга в Победе, это ли не помощь в борьбе с врагом — эта большая заслуга, трудная работа, которую женщины военных лет </w:t>
      </w:r>
      <w:proofErr w:type="gramStart"/>
      <w:r w:rsidRPr="0050749F">
        <w:rPr>
          <w:rFonts w:ascii="Arial Black" w:eastAsia="Times New Roman" w:hAnsi="Arial Black" w:cs="Times New Roman"/>
          <w:color w:val="C00000"/>
          <w:sz w:val="28"/>
          <w:szCs w:val="28"/>
          <w:lang w:eastAsia="ru-RU"/>
        </w:rPr>
        <w:t>молча</w:t>
      </w:r>
      <w:proofErr w:type="gramEnd"/>
      <w:r w:rsidRPr="0050749F">
        <w:rPr>
          <w:rFonts w:ascii="Arial Black" w:eastAsia="Times New Roman" w:hAnsi="Arial Black" w:cs="Times New Roman"/>
          <w:color w:val="C00000"/>
          <w:sz w:val="28"/>
          <w:szCs w:val="28"/>
          <w:lang w:eastAsia="ru-RU"/>
        </w:rPr>
        <w:t xml:space="preserve"> несли на своих плечах</w:t>
      </w:r>
      <w:r w:rsidR="0050749F">
        <w:rPr>
          <w:rFonts w:ascii="Arial Black" w:eastAsia="Times New Roman" w:hAnsi="Arial Black" w:cs="Times New Roman"/>
          <w:color w:val="C00000"/>
          <w:sz w:val="28"/>
          <w:szCs w:val="28"/>
          <w:lang w:eastAsia="ru-RU"/>
        </w:rPr>
        <w:t>!</w:t>
      </w:r>
    </w:p>
    <w:p w:rsidR="00DE3879" w:rsidRPr="0050749F" w:rsidRDefault="000844F4" w:rsidP="0050749F">
      <w:pPr>
        <w:spacing w:before="100" w:beforeAutospacing="1" w:after="100" w:afterAutospacing="1" w:line="240" w:lineRule="auto"/>
        <w:ind w:firstLine="709"/>
        <w:rPr>
          <w:rFonts w:ascii="Arial Black" w:eastAsia="Times New Roman" w:hAnsi="Arial Black" w:cs="Times New Roman"/>
          <w:color w:val="C00000"/>
          <w:sz w:val="28"/>
          <w:szCs w:val="28"/>
          <w:lang w:eastAsia="ru-RU"/>
        </w:rPr>
      </w:pPr>
      <w:hyperlink r:id="rId5" w:tooltip="Детям о Дне Победы" w:history="1">
        <w:r w:rsidR="00DE3879" w:rsidRPr="0050749F">
          <w:rPr>
            <w:rFonts w:ascii="Arial Black" w:eastAsia="Times New Roman" w:hAnsi="Arial Black" w:cs="Times New Roman"/>
            <w:b/>
            <w:bCs/>
            <w:i/>
            <w:color w:val="FF0000"/>
            <w:sz w:val="28"/>
            <w:szCs w:val="28"/>
            <w:u w:val="single"/>
            <w:lang w:eastAsia="ru-RU"/>
          </w:rPr>
          <w:t>День Победы</w:t>
        </w:r>
      </w:hyperlink>
      <w:r w:rsidR="00DE3879" w:rsidRPr="0050749F">
        <w:rPr>
          <w:rFonts w:ascii="Arial Black" w:eastAsia="Times New Roman" w:hAnsi="Arial Black" w:cs="Times New Roman"/>
          <w:color w:val="C00000"/>
          <w:sz w:val="28"/>
          <w:szCs w:val="28"/>
          <w:lang w:eastAsia="ru-RU"/>
        </w:rPr>
        <w:t xml:space="preserve"> — это праздник, к которому необходимо готовиться тщательно и всей семьей. В этот день ветераны достают ордена и медали, готовят к параду военную форму. Младшему поколению уместно предложить им в этом свою помощь. Сделать это мягко, корректно, так как для многих ветеранов их военная форма, ордена и медали — единственная ниточка, которая соединяет их с погибшими на фронтах войны товарищами и друзьями. И относятся они к этим «атрибутам» с особенной нежностью и любовью.</w:t>
      </w:r>
    </w:p>
    <w:p w:rsidR="00DE3879" w:rsidRPr="0050749F" w:rsidRDefault="00DE3879" w:rsidP="0050749F">
      <w:pPr>
        <w:spacing w:before="100" w:beforeAutospacing="1" w:after="100" w:afterAutospacing="1" w:line="240" w:lineRule="auto"/>
        <w:ind w:firstLine="709"/>
        <w:rPr>
          <w:rFonts w:ascii="Arial Black" w:eastAsia="Times New Roman" w:hAnsi="Arial Black" w:cs="Times New Roman"/>
          <w:color w:val="C00000"/>
          <w:sz w:val="28"/>
          <w:szCs w:val="28"/>
          <w:lang w:eastAsia="ru-RU"/>
        </w:rPr>
      </w:pPr>
      <w:r w:rsidRPr="0050749F">
        <w:rPr>
          <w:rFonts w:ascii="Arial Black" w:eastAsia="Times New Roman" w:hAnsi="Arial Black" w:cs="Times New Roman"/>
          <w:color w:val="C00000"/>
          <w:sz w:val="28"/>
          <w:szCs w:val="28"/>
          <w:lang w:eastAsia="ru-RU"/>
        </w:rPr>
        <w:t>Многие ветераны накануне 9 Мая посещают различные школы по приглашению, рассказывая о той войне, которую они видели своими глазами. Поэтому уместно оказать бабушке или дедушке-ветерану помощь в проведении или участии в мероприятии. Можно предложить им проводить их до школы и обратно, позаботиться об их настроении. Постараться поддержать, если ветераны в самый разгар своей военной истории что-то перепутают или забудут, хотя многие из них свято хранят в памяти те страшные дни своей жизни.</w:t>
      </w:r>
    </w:p>
    <w:p w:rsidR="00DE3879" w:rsidRDefault="00DE3879" w:rsidP="00DE3879"/>
    <w:p w:rsidR="00DE3879" w:rsidRDefault="00DE3879" w:rsidP="00DE3879"/>
    <w:p w:rsidR="00DE3879" w:rsidRDefault="00DE3879" w:rsidP="00DE3879"/>
    <w:p w:rsidR="00DE3879" w:rsidRDefault="00DE3879" w:rsidP="00DE3879"/>
    <w:sectPr w:rsidR="00DE3879" w:rsidSect="003F1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D36"/>
    <w:rsid w:val="000844F4"/>
    <w:rsid w:val="003F10D1"/>
    <w:rsid w:val="003F4182"/>
    <w:rsid w:val="0050749F"/>
    <w:rsid w:val="00616697"/>
    <w:rsid w:val="007F3E09"/>
    <w:rsid w:val="009A4D36"/>
    <w:rsid w:val="00B76089"/>
    <w:rsid w:val="00C95CE1"/>
    <w:rsid w:val="00DE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0D1"/>
  </w:style>
  <w:style w:type="paragraph" w:styleId="1">
    <w:name w:val="heading 1"/>
    <w:basedOn w:val="a"/>
    <w:link w:val="10"/>
    <w:uiPriority w:val="9"/>
    <w:qFormat/>
    <w:rsid w:val="00DE38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8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D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E38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38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DE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ladraz.ru/prazdniki/9-maja-den-pobedy/den-pobedy-9-maja-istorija-dlja-detei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346</Words>
  <Characters>1975</Characters>
  <Application>Microsoft Office Word</Application>
  <DocSecurity>0</DocSecurity>
  <Lines>16</Lines>
  <Paragraphs>4</Paragraphs>
  <ScaleCrop>false</ScaleCrop>
  <Company>Microsoft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5</cp:revision>
  <dcterms:created xsi:type="dcterms:W3CDTF">2015-04-30T18:39:00Z</dcterms:created>
  <dcterms:modified xsi:type="dcterms:W3CDTF">2015-04-30T18:48:00Z</dcterms:modified>
</cp:coreProperties>
</file>