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008" w:rsidRDefault="00271008"/>
    <w:p w:rsidR="00271008" w:rsidRDefault="00271008"/>
    <w:tbl>
      <w:tblPr>
        <w:tblW w:w="10716" w:type="dxa"/>
        <w:tblCellSpacing w:w="7" w:type="dxa"/>
        <w:tblInd w:w="29" w:type="dxa"/>
        <w:tblLook w:val="04A0"/>
      </w:tblPr>
      <w:tblGrid>
        <w:gridCol w:w="10716"/>
      </w:tblGrid>
      <w:tr w:rsidR="00D1112D" w:rsidRPr="00583292" w:rsidTr="00271008">
        <w:trPr>
          <w:tblCellSpacing w:w="7" w:type="dxa"/>
        </w:trPr>
        <w:tc>
          <w:tcPr>
            <w:tcW w:w="106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650E" w:rsidRDefault="00D1112D" w:rsidP="0011650E">
            <w:pPr>
              <w:ind w:left="1417" w:right="1417"/>
              <w:jc w:val="center"/>
              <w:rPr>
                <w:rFonts w:ascii="Arial" w:hAnsi="Arial" w:cs="Arial"/>
                <w:b/>
                <w:i/>
                <w:color w:val="008000"/>
                <w:sz w:val="48"/>
                <w:szCs w:val="48"/>
              </w:rPr>
            </w:pPr>
            <w:r w:rsidRPr="0011650E">
              <w:rPr>
                <w:rFonts w:ascii="Arial" w:hAnsi="Arial" w:cs="Arial"/>
                <w:b/>
                <w:i/>
                <w:color w:val="008000"/>
                <w:sz w:val="48"/>
                <w:szCs w:val="48"/>
              </w:rPr>
              <w:t xml:space="preserve">«Что должны знать родители </w:t>
            </w:r>
          </w:p>
          <w:p w:rsidR="0011650E" w:rsidRDefault="00D1112D" w:rsidP="0011650E">
            <w:pPr>
              <w:ind w:left="1417" w:right="1417"/>
              <w:jc w:val="center"/>
              <w:rPr>
                <w:rFonts w:ascii="Arial" w:hAnsi="Arial" w:cs="Arial"/>
                <w:b/>
                <w:i/>
                <w:color w:val="008000"/>
                <w:sz w:val="48"/>
                <w:szCs w:val="48"/>
              </w:rPr>
            </w:pPr>
            <w:r w:rsidRPr="0011650E">
              <w:rPr>
                <w:rFonts w:ascii="Arial" w:hAnsi="Arial" w:cs="Arial"/>
                <w:b/>
                <w:i/>
                <w:color w:val="008000"/>
                <w:sz w:val="48"/>
                <w:szCs w:val="48"/>
              </w:rPr>
              <w:t xml:space="preserve">о ФГОС </w:t>
            </w:r>
          </w:p>
          <w:p w:rsidR="00D1112D" w:rsidRPr="0011650E" w:rsidRDefault="0011650E" w:rsidP="0011650E">
            <w:pPr>
              <w:ind w:left="1417" w:right="1417"/>
              <w:jc w:val="center"/>
              <w:rPr>
                <w:rFonts w:ascii="Arial" w:hAnsi="Arial" w:cs="Arial"/>
                <w:b/>
                <w:i/>
                <w:color w:val="008000"/>
                <w:sz w:val="48"/>
                <w:szCs w:val="48"/>
              </w:rPr>
            </w:pPr>
            <w:r>
              <w:rPr>
                <w:rFonts w:ascii="Arial" w:hAnsi="Arial" w:cs="Arial"/>
                <w:b/>
                <w:i/>
                <w:color w:val="008000"/>
                <w:sz w:val="48"/>
                <w:szCs w:val="48"/>
              </w:rPr>
              <w:t>дошкольного образования</w:t>
            </w:r>
            <w:r w:rsidR="00D1112D" w:rsidRPr="0011650E">
              <w:rPr>
                <w:rFonts w:ascii="Arial" w:hAnsi="Arial" w:cs="Arial"/>
                <w:b/>
                <w:i/>
                <w:color w:val="008000"/>
                <w:sz w:val="48"/>
                <w:szCs w:val="48"/>
              </w:rPr>
              <w:t>»</w:t>
            </w:r>
          </w:p>
        </w:tc>
      </w:tr>
    </w:tbl>
    <w:p w:rsidR="00D1112D" w:rsidRPr="00583292" w:rsidRDefault="00D1112D" w:rsidP="0011650E">
      <w:pPr>
        <w:ind w:left="1417" w:right="1417"/>
      </w:pPr>
    </w:p>
    <w:tbl>
      <w:tblPr>
        <w:tblW w:w="10609" w:type="dxa"/>
        <w:tblCellSpacing w:w="7" w:type="dxa"/>
        <w:tblLook w:val="04A0"/>
      </w:tblPr>
      <w:tblGrid>
        <w:gridCol w:w="10609"/>
      </w:tblGrid>
      <w:tr w:rsidR="00D1112D" w:rsidRPr="0011650E" w:rsidTr="0011650E">
        <w:trPr>
          <w:trHeight w:val="6801"/>
          <w:tblCellSpacing w:w="7" w:type="dxa"/>
        </w:trPr>
        <w:tc>
          <w:tcPr>
            <w:tcW w:w="105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112D" w:rsidRDefault="00D1112D" w:rsidP="0011650E">
            <w:pPr>
              <w:spacing w:after="0"/>
              <w:ind w:left="1417" w:right="1417" w:firstLine="709"/>
              <w:jc w:val="both"/>
              <w:rPr>
                <w:rFonts w:ascii="Arial" w:hAnsi="Arial" w:cs="Arial"/>
                <w:color w:val="006600"/>
                <w:sz w:val="28"/>
                <w:szCs w:val="28"/>
              </w:rPr>
            </w:pPr>
            <w:r w:rsidRPr="0011650E">
              <w:rPr>
                <w:rFonts w:ascii="Arial" w:hAnsi="Arial" w:cs="Arial"/>
                <w:color w:val="006600"/>
                <w:sz w:val="28"/>
                <w:szCs w:val="28"/>
              </w:rPr>
              <w:t>Введение ФГОС связано с тем, что настала необходимость стандартизации содержания дошкольного образования, для того чтобы, обеспечить каждому ребенку равные стартовые возможности для успешного обучения в школе.</w:t>
            </w:r>
          </w:p>
          <w:p w:rsidR="0011650E" w:rsidRPr="0011650E" w:rsidRDefault="0011650E" w:rsidP="0011650E">
            <w:pPr>
              <w:spacing w:after="0"/>
              <w:ind w:left="1417" w:right="1417" w:firstLine="709"/>
              <w:rPr>
                <w:rFonts w:ascii="Arial" w:hAnsi="Arial" w:cs="Arial"/>
                <w:color w:val="006600"/>
                <w:sz w:val="28"/>
                <w:szCs w:val="28"/>
              </w:rPr>
            </w:pPr>
          </w:p>
          <w:p w:rsidR="0011650E" w:rsidRDefault="00D1112D" w:rsidP="0011650E">
            <w:pPr>
              <w:spacing w:after="0"/>
              <w:ind w:left="1417" w:right="1417" w:firstLine="709"/>
              <w:jc w:val="both"/>
              <w:rPr>
                <w:rFonts w:ascii="Arial" w:hAnsi="Arial" w:cs="Arial"/>
                <w:color w:val="006600"/>
                <w:sz w:val="28"/>
                <w:szCs w:val="28"/>
              </w:rPr>
            </w:pPr>
            <w:r w:rsidRPr="0011650E">
              <w:rPr>
                <w:rFonts w:ascii="Arial" w:hAnsi="Arial" w:cs="Arial"/>
                <w:color w:val="006600"/>
                <w:sz w:val="28"/>
                <w:szCs w:val="28"/>
              </w:rPr>
              <w:t>Однако стандартизация дошкольного образования не предусматривает предъявления жестких требований к</w:t>
            </w:r>
            <w:r w:rsidR="0011650E">
              <w:rPr>
                <w:rFonts w:ascii="Arial" w:hAnsi="Arial" w:cs="Arial"/>
                <w:color w:val="006600"/>
                <w:sz w:val="28"/>
                <w:szCs w:val="28"/>
              </w:rPr>
              <w:t xml:space="preserve"> </w:t>
            </w:r>
            <w:r w:rsidRPr="0011650E">
              <w:rPr>
                <w:rFonts w:ascii="Arial" w:hAnsi="Arial" w:cs="Arial"/>
                <w:color w:val="006600"/>
                <w:sz w:val="28"/>
                <w:szCs w:val="28"/>
              </w:rPr>
              <w:t xml:space="preserve"> детям дошкольного возраста, </w:t>
            </w:r>
          </w:p>
          <w:p w:rsidR="00D1112D" w:rsidRPr="0011650E" w:rsidRDefault="00D1112D" w:rsidP="0011650E">
            <w:pPr>
              <w:spacing w:after="0"/>
              <w:ind w:left="1417" w:right="1417"/>
              <w:jc w:val="both"/>
              <w:rPr>
                <w:rFonts w:ascii="Arial" w:hAnsi="Arial" w:cs="Arial"/>
                <w:color w:val="006600"/>
                <w:sz w:val="28"/>
                <w:szCs w:val="28"/>
              </w:rPr>
            </w:pPr>
            <w:r w:rsidRPr="0011650E">
              <w:rPr>
                <w:rFonts w:ascii="Arial" w:hAnsi="Arial" w:cs="Arial"/>
                <w:color w:val="006600"/>
                <w:sz w:val="28"/>
                <w:szCs w:val="28"/>
              </w:rPr>
              <w:t>не рассматривает их в жестких «стандартных» рамках.</w:t>
            </w:r>
          </w:p>
          <w:p w:rsidR="0011650E" w:rsidRDefault="0011650E" w:rsidP="0011650E">
            <w:pPr>
              <w:spacing w:after="0"/>
              <w:ind w:left="1417" w:right="1417" w:firstLine="709"/>
              <w:jc w:val="both"/>
              <w:rPr>
                <w:rFonts w:ascii="Arial" w:hAnsi="Arial" w:cs="Arial"/>
                <w:color w:val="006600"/>
                <w:sz w:val="28"/>
                <w:szCs w:val="28"/>
              </w:rPr>
            </w:pPr>
          </w:p>
          <w:p w:rsidR="00612437" w:rsidRDefault="00D1112D" w:rsidP="0011650E">
            <w:pPr>
              <w:spacing w:after="0"/>
              <w:ind w:left="1417" w:right="1417" w:firstLine="709"/>
              <w:jc w:val="both"/>
              <w:rPr>
                <w:rFonts w:ascii="Arial" w:hAnsi="Arial" w:cs="Arial"/>
                <w:color w:val="006600"/>
                <w:sz w:val="28"/>
                <w:szCs w:val="28"/>
              </w:rPr>
            </w:pPr>
            <w:r w:rsidRPr="0011650E">
              <w:rPr>
                <w:rFonts w:ascii="Arial" w:hAnsi="Arial" w:cs="Arial"/>
                <w:color w:val="006600"/>
                <w:sz w:val="28"/>
                <w:szCs w:val="28"/>
              </w:rPr>
              <w:t xml:space="preserve">Специфика дошкольного возраста такова, что достижения детей дошкольного возраста определяется не суммой конкретных знаний, умений и навыков, а совокупностью личностных качеств, в том числе обеспечивающих психологическую готовность ребенка к школе. </w:t>
            </w:r>
          </w:p>
          <w:p w:rsidR="00612437" w:rsidRDefault="00612437" w:rsidP="0011650E">
            <w:pPr>
              <w:spacing w:after="0"/>
              <w:ind w:left="1417" w:right="1417" w:firstLine="709"/>
              <w:jc w:val="both"/>
              <w:rPr>
                <w:rFonts w:ascii="Arial" w:hAnsi="Arial" w:cs="Arial"/>
                <w:color w:val="006600"/>
                <w:sz w:val="28"/>
                <w:szCs w:val="28"/>
              </w:rPr>
            </w:pPr>
          </w:p>
          <w:p w:rsidR="00D1112D" w:rsidRPr="0011650E" w:rsidRDefault="00D1112D" w:rsidP="0011650E">
            <w:pPr>
              <w:spacing w:after="0"/>
              <w:ind w:left="1417" w:right="1417" w:firstLine="709"/>
              <w:jc w:val="both"/>
              <w:rPr>
                <w:rFonts w:ascii="Arial" w:hAnsi="Arial" w:cs="Arial"/>
                <w:color w:val="006600"/>
                <w:sz w:val="28"/>
                <w:szCs w:val="28"/>
              </w:rPr>
            </w:pPr>
            <w:r w:rsidRPr="0011650E">
              <w:rPr>
                <w:rFonts w:ascii="Arial" w:hAnsi="Arial" w:cs="Arial"/>
                <w:color w:val="006600"/>
                <w:sz w:val="28"/>
                <w:szCs w:val="28"/>
              </w:rPr>
              <w:t>Необходимо отметить, что наиболее значимое отличие дошкольного образования от общего образования заключается в том, что в детском саду отсутствует жесткая предметность. Развитие ребенка осуществляется в игре, а не в учебной деятельности.</w:t>
            </w:r>
          </w:p>
        </w:tc>
      </w:tr>
      <w:tr w:rsidR="00D1112D" w:rsidRPr="0011650E" w:rsidTr="0011650E">
        <w:trPr>
          <w:trHeight w:val="1644"/>
          <w:tblCellSpacing w:w="7" w:type="dxa"/>
        </w:trPr>
        <w:tc>
          <w:tcPr>
            <w:tcW w:w="105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650E" w:rsidRDefault="0011650E" w:rsidP="0011650E">
            <w:pPr>
              <w:spacing w:after="0"/>
              <w:ind w:left="1417" w:right="1417" w:firstLine="709"/>
              <w:rPr>
                <w:rFonts w:ascii="Arial" w:hAnsi="Arial" w:cs="Arial"/>
                <w:color w:val="006600"/>
                <w:sz w:val="28"/>
                <w:szCs w:val="28"/>
              </w:rPr>
            </w:pPr>
          </w:p>
          <w:p w:rsidR="00D1112D" w:rsidRPr="0011650E" w:rsidRDefault="00D1112D" w:rsidP="0011650E">
            <w:pPr>
              <w:spacing w:after="0"/>
              <w:ind w:left="1417" w:right="1417" w:firstLine="709"/>
              <w:jc w:val="both"/>
              <w:rPr>
                <w:rFonts w:ascii="Arial" w:hAnsi="Arial" w:cs="Arial"/>
                <w:color w:val="006600"/>
                <w:sz w:val="28"/>
                <w:szCs w:val="28"/>
              </w:rPr>
            </w:pPr>
            <w:r w:rsidRPr="0011650E">
              <w:rPr>
                <w:rFonts w:ascii="Arial" w:hAnsi="Arial" w:cs="Arial"/>
                <w:color w:val="006600"/>
                <w:sz w:val="28"/>
                <w:szCs w:val="28"/>
              </w:rPr>
              <w:t>Стандарт дошкольного образования отличается от стандарта начального образования еще и тем, что к дошкольному образованию не предъявляются жесткие требования к результатам освоения программы.</w:t>
            </w:r>
          </w:p>
        </w:tc>
      </w:tr>
    </w:tbl>
    <w:p w:rsidR="00D1112D" w:rsidRPr="0011650E" w:rsidRDefault="00612437" w:rsidP="0011650E">
      <w:pPr>
        <w:spacing w:after="0"/>
        <w:ind w:left="1417" w:right="1417" w:firstLine="709"/>
        <w:rPr>
          <w:rFonts w:ascii="Arial" w:hAnsi="Arial" w:cs="Arial"/>
          <w:color w:val="006600"/>
          <w:sz w:val="28"/>
          <w:szCs w:val="28"/>
        </w:rPr>
      </w:pPr>
      <w:r>
        <w:rPr>
          <w:rFonts w:ascii="Arial" w:hAnsi="Arial" w:cs="Arial"/>
          <w:noProof/>
          <w:color w:val="0066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2447925</wp:posOffset>
            </wp:positionH>
            <wp:positionV relativeFrom="paragraph">
              <wp:posOffset>159385</wp:posOffset>
            </wp:positionV>
            <wp:extent cx="2076450" cy="1609725"/>
            <wp:effectExtent l="19050" t="0" r="0" b="0"/>
            <wp:wrapNone/>
            <wp:docPr id="3" name="Рисунок 1" descr="http://mdou222.edu.yar.ru/kabinet_starshego_vospitatelya/2_w233_h1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mdou222.edu.yar.ru/kabinet_starshego_vospitatelya/2_w233_h17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8960" w:type="dxa"/>
        <w:tblCellSpacing w:w="7" w:type="dxa"/>
        <w:tblLayout w:type="fixed"/>
        <w:tblLook w:val="04A0"/>
      </w:tblPr>
      <w:tblGrid>
        <w:gridCol w:w="1447"/>
        <w:gridCol w:w="7513"/>
      </w:tblGrid>
      <w:tr w:rsidR="0011650E" w:rsidRPr="00583292" w:rsidTr="00612437">
        <w:trPr>
          <w:tblCellSpacing w:w="7" w:type="dxa"/>
        </w:trPr>
        <w:tc>
          <w:tcPr>
            <w:tcW w:w="14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112D" w:rsidRPr="00583292" w:rsidRDefault="00D1112D" w:rsidP="0011650E">
            <w:pPr>
              <w:spacing w:after="0"/>
              <w:ind w:left="1417" w:right="1417" w:firstLine="709"/>
              <w:rPr>
                <w:rFonts w:ascii="Times New Roman" w:hAnsi="Times New Roman" w:cs="Times New Roman"/>
                <w:color w:val="006600"/>
                <w:sz w:val="28"/>
                <w:szCs w:val="28"/>
              </w:rPr>
            </w:pPr>
            <w:r w:rsidRPr="00583292">
              <w:rPr>
                <w:rFonts w:ascii="Times New Roman" w:hAnsi="Times New Roman" w:cs="Times New Roman"/>
                <w:color w:val="006600"/>
                <w:sz w:val="28"/>
                <w:szCs w:val="28"/>
              </w:rPr>
              <w:t>  </w:t>
            </w:r>
          </w:p>
        </w:tc>
        <w:tc>
          <w:tcPr>
            <w:tcW w:w="74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2437" w:rsidRDefault="00612437" w:rsidP="0011650E">
            <w:pPr>
              <w:spacing w:after="0"/>
              <w:ind w:left="403" w:right="538"/>
              <w:rPr>
                <w:rFonts w:ascii="Arial" w:hAnsi="Arial" w:cs="Arial"/>
                <w:color w:val="006600"/>
                <w:sz w:val="40"/>
                <w:szCs w:val="40"/>
              </w:rPr>
            </w:pPr>
          </w:p>
          <w:p w:rsidR="00612437" w:rsidRDefault="00612437" w:rsidP="0011650E">
            <w:pPr>
              <w:spacing w:after="0"/>
              <w:ind w:left="403" w:right="538"/>
              <w:rPr>
                <w:rFonts w:ascii="Arial" w:hAnsi="Arial" w:cs="Arial"/>
                <w:color w:val="006600"/>
                <w:sz w:val="40"/>
                <w:szCs w:val="40"/>
              </w:rPr>
            </w:pPr>
          </w:p>
          <w:p w:rsidR="00612437" w:rsidRDefault="00612437" w:rsidP="0011650E">
            <w:pPr>
              <w:spacing w:after="0"/>
              <w:ind w:left="403" w:right="538"/>
              <w:rPr>
                <w:rFonts w:ascii="Arial" w:hAnsi="Arial" w:cs="Arial"/>
                <w:color w:val="006600"/>
                <w:sz w:val="40"/>
                <w:szCs w:val="40"/>
              </w:rPr>
            </w:pPr>
          </w:p>
          <w:p w:rsidR="00612437" w:rsidRDefault="00612437" w:rsidP="0011650E">
            <w:pPr>
              <w:spacing w:after="0"/>
              <w:ind w:left="403" w:right="538"/>
              <w:rPr>
                <w:rFonts w:ascii="Arial" w:hAnsi="Arial" w:cs="Arial"/>
                <w:color w:val="006600"/>
                <w:sz w:val="40"/>
                <w:szCs w:val="40"/>
              </w:rPr>
            </w:pPr>
          </w:p>
          <w:p w:rsidR="00612437" w:rsidRDefault="00612437" w:rsidP="0011650E">
            <w:pPr>
              <w:spacing w:after="0"/>
              <w:ind w:left="403" w:right="538"/>
              <w:rPr>
                <w:rFonts w:ascii="Arial" w:hAnsi="Arial" w:cs="Arial"/>
                <w:color w:val="006600"/>
                <w:sz w:val="40"/>
                <w:szCs w:val="40"/>
              </w:rPr>
            </w:pPr>
          </w:p>
          <w:p w:rsidR="00612437" w:rsidRDefault="00612437" w:rsidP="0011650E">
            <w:pPr>
              <w:spacing w:after="0"/>
              <w:ind w:left="403" w:right="538"/>
              <w:rPr>
                <w:rFonts w:ascii="Arial" w:hAnsi="Arial" w:cs="Arial"/>
                <w:color w:val="006600"/>
                <w:sz w:val="40"/>
                <w:szCs w:val="40"/>
              </w:rPr>
            </w:pPr>
          </w:p>
          <w:p w:rsidR="00612437" w:rsidRDefault="00612437" w:rsidP="0011650E">
            <w:pPr>
              <w:spacing w:after="0"/>
              <w:ind w:left="403" w:right="538"/>
              <w:rPr>
                <w:rFonts w:ascii="Arial" w:hAnsi="Arial" w:cs="Arial"/>
                <w:color w:val="006600"/>
                <w:sz w:val="40"/>
                <w:szCs w:val="40"/>
              </w:rPr>
            </w:pPr>
          </w:p>
          <w:p w:rsidR="00271008" w:rsidRDefault="00271008" w:rsidP="0011650E">
            <w:pPr>
              <w:spacing w:after="0"/>
              <w:ind w:left="403" w:right="538"/>
              <w:rPr>
                <w:rFonts w:ascii="Arial" w:hAnsi="Arial" w:cs="Arial"/>
                <w:color w:val="006600"/>
                <w:sz w:val="40"/>
                <w:szCs w:val="40"/>
              </w:rPr>
            </w:pPr>
          </w:p>
          <w:p w:rsidR="00D1112D" w:rsidRPr="0011650E" w:rsidRDefault="0011650E" w:rsidP="00612437">
            <w:pPr>
              <w:spacing w:after="0"/>
              <w:ind w:left="403" w:right="538"/>
              <w:jc w:val="center"/>
              <w:rPr>
                <w:rFonts w:ascii="Arial" w:hAnsi="Arial" w:cs="Arial"/>
                <w:color w:val="006600"/>
                <w:sz w:val="40"/>
                <w:szCs w:val="40"/>
              </w:rPr>
            </w:pPr>
            <w:r w:rsidRPr="0011650E">
              <w:rPr>
                <w:rFonts w:ascii="Arial" w:hAnsi="Arial" w:cs="Arial"/>
                <w:color w:val="006600"/>
                <w:sz w:val="40"/>
                <w:szCs w:val="40"/>
              </w:rPr>
              <w:t>«Занятие» или</w:t>
            </w:r>
          </w:p>
          <w:p w:rsidR="0011650E" w:rsidRPr="0011650E" w:rsidRDefault="0011650E" w:rsidP="00612437">
            <w:pPr>
              <w:tabs>
                <w:tab w:val="left" w:pos="5365"/>
              </w:tabs>
              <w:spacing w:after="0"/>
              <w:ind w:left="-22" w:right="538" w:firstLine="22"/>
              <w:jc w:val="center"/>
              <w:rPr>
                <w:rFonts w:ascii="Arial" w:hAnsi="Arial" w:cs="Arial"/>
                <w:color w:val="006600"/>
                <w:sz w:val="48"/>
                <w:szCs w:val="48"/>
              </w:rPr>
            </w:pPr>
            <w:r w:rsidRPr="0011650E">
              <w:rPr>
                <w:rFonts w:ascii="Arial" w:hAnsi="Arial" w:cs="Arial"/>
                <w:color w:val="006600"/>
                <w:sz w:val="40"/>
                <w:szCs w:val="40"/>
              </w:rPr>
              <w:t>«заним</w:t>
            </w:r>
            <w:r>
              <w:rPr>
                <w:rFonts w:ascii="Arial" w:hAnsi="Arial" w:cs="Arial"/>
                <w:color w:val="006600"/>
                <w:sz w:val="40"/>
                <w:szCs w:val="40"/>
              </w:rPr>
              <w:t>а</w:t>
            </w:r>
            <w:r w:rsidRPr="0011650E">
              <w:rPr>
                <w:rFonts w:ascii="Arial" w:hAnsi="Arial" w:cs="Arial"/>
                <w:color w:val="006600"/>
                <w:sz w:val="40"/>
                <w:szCs w:val="40"/>
              </w:rPr>
              <w:t>тельное дело»</w:t>
            </w:r>
          </w:p>
        </w:tc>
      </w:tr>
    </w:tbl>
    <w:p w:rsidR="00D1112D" w:rsidRPr="00583292" w:rsidRDefault="00D1112D" w:rsidP="0011650E">
      <w:pPr>
        <w:spacing w:after="0"/>
        <w:ind w:left="1417" w:right="1417" w:firstLine="709"/>
        <w:rPr>
          <w:rFonts w:ascii="Times New Roman" w:hAnsi="Times New Roman" w:cs="Times New Roman"/>
          <w:color w:val="006600"/>
          <w:sz w:val="28"/>
          <w:szCs w:val="28"/>
        </w:rPr>
      </w:pPr>
    </w:p>
    <w:tbl>
      <w:tblPr>
        <w:tblW w:w="10802" w:type="dxa"/>
        <w:tblCellSpacing w:w="7" w:type="dxa"/>
        <w:tblLook w:val="04A0"/>
      </w:tblPr>
      <w:tblGrid>
        <w:gridCol w:w="10377"/>
        <w:gridCol w:w="425"/>
      </w:tblGrid>
      <w:tr w:rsidR="00D1112D" w:rsidRPr="0011650E" w:rsidTr="00271008">
        <w:trPr>
          <w:gridAfter w:val="1"/>
          <w:wAfter w:w="404" w:type="dxa"/>
          <w:trHeight w:val="3887"/>
          <w:tblCellSpacing w:w="7" w:type="dxa"/>
        </w:trPr>
        <w:tc>
          <w:tcPr>
            <w:tcW w:w="103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1008" w:rsidRDefault="00D1112D" w:rsidP="0011650E">
            <w:pPr>
              <w:spacing w:after="0"/>
              <w:ind w:left="1417" w:right="1417" w:firstLine="709"/>
              <w:jc w:val="both"/>
              <w:rPr>
                <w:rFonts w:ascii="Arial" w:hAnsi="Arial" w:cs="Arial"/>
                <w:color w:val="006600"/>
                <w:sz w:val="28"/>
                <w:szCs w:val="28"/>
              </w:rPr>
            </w:pPr>
            <w:r w:rsidRPr="0011650E">
              <w:rPr>
                <w:rFonts w:ascii="Arial" w:hAnsi="Arial" w:cs="Arial"/>
                <w:color w:val="006600"/>
                <w:sz w:val="28"/>
                <w:szCs w:val="28"/>
              </w:rPr>
              <w:t xml:space="preserve">В тексте ФГОС не употребляется слово </w:t>
            </w:r>
            <w:r w:rsidRPr="00271008">
              <w:rPr>
                <w:rFonts w:ascii="Arial" w:hAnsi="Arial" w:cs="Arial"/>
                <w:i/>
                <w:color w:val="006600"/>
                <w:sz w:val="28"/>
                <w:szCs w:val="28"/>
              </w:rPr>
              <w:t>«занятие»,</w:t>
            </w:r>
            <w:r w:rsidRPr="0011650E">
              <w:rPr>
                <w:rFonts w:ascii="Arial" w:hAnsi="Arial" w:cs="Arial"/>
                <w:color w:val="006600"/>
                <w:sz w:val="28"/>
                <w:szCs w:val="28"/>
              </w:rPr>
              <w:t xml:space="preserve"> но это не означает переход на позиции «свободного воспитания» дошкольников. Взрослые не перестанут заниматься с детьми в российских детских садах. Но такая форма образовательной деятельности как занятие не соответствует возрастным особенностям детей дошкольного возраста. </w:t>
            </w:r>
          </w:p>
          <w:p w:rsidR="00271008" w:rsidRDefault="00271008" w:rsidP="0011650E">
            <w:pPr>
              <w:spacing w:after="0"/>
              <w:ind w:left="1417" w:right="1417" w:firstLine="709"/>
              <w:jc w:val="both"/>
              <w:rPr>
                <w:rFonts w:ascii="Arial" w:hAnsi="Arial" w:cs="Arial"/>
                <w:color w:val="006600"/>
                <w:sz w:val="28"/>
                <w:szCs w:val="28"/>
              </w:rPr>
            </w:pPr>
          </w:p>
          <w:p w:rsidR="00D1112D" w:rsidRDefault="00D1112D" w:rsidP="0011650E">
            <w:pPr>
              <w:spacing w:after="0"/>
              <w:ind w:left="1417" w:right="1417" w:firstLine="709"/>
              <w:jc w:val="both"/>
              <w:rPr>
                <w:rFonts w:ascii="Arial" w:hAnsi="Arial" w:cs="Arial"/>
                <w:color w:val="006600"/>
                <w:sz w:val="28"/>
                <w:szCs w:val="28"/>
              </w:rPr>
            </w:pPr>
            <w:r w:rsidRPr="0011650E">
              <w:rPr>
                <w:rFonts w:ascii="Arial" w:hAnsi="Arial" w:cs="Arial"/>
                <w:color w:val="006600"/>
                <w:sz w:val="28"/>
                <w:szCs w:val="28"/>
              </w:rPr>
              <w:t>В современной теории и практике понятие «занятие» рассматривается как занимательное дело, без отождествления его с занятием как дидактической формой учебной деятельности.</w:t>
            </w:r>
          </w:p>
          <w:p w:rsidR="0011650E" w:rsidRPr="0011650E" w:rsidRDefault="0011650E" w:rsidP="0011650E">
            <w:pPr>
              <w:spacing w:after="0"/>
              <w:ind w:left="1417" w:right="1417" w:firstLine="709"/>
              <w:jc w:val="both"/>
              <w:rPr>
                <w:rFonts w:ascii="Arial" w:hAnsi="Arial" w:cs="Arial"/>
                <w:color w:val="006600"/>
                <w:sz w:val="28"/>
                <w:szCs w:val="28"/>
              </w:rPr>
            </w:pPr>
          </w:p>
        </w:tc>
      </w:tr>
      <w:tr w:rsidR="00D1112D" w:rsidRPr="0011650E" w:rsidTr="00271008">
        <w:trPr>
          <w:gridAfter w:val="1"/>
          <w:wAfter w:w="404" w:type="dxa"/>
          <w:trHeight w:val="1347"/>
          <w:tblCellSpacing w:w="7" w:type="dxa"/>
        </w:trPr>
        <w:tc>
          <w:tcPr>
            <w:tcW w:w="103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112D" w:rsidRDefault="00D1112D" w:rsidP="00271008">
            <w:pPr>
              <w:tabs>
                <w:tab w:val="left" w:pos="9639"/>
              </w:tabs>
              <w:spacing w:after="0"/>
              <w:ind w:left="1417" w:right="1530" w:firstLine="709"/>
              <w:jc w:val="both"/>
              <w:rPr>
                <w:rFonts w:ascii="Arial" w:hAnsi="Arial" w:cs="Arial"/>
                <w:color w:val="006600"/>
                <w:sz w:val="28"/>
                <w:szCs w:val="28"/>
              </w:rPr>
            </w:pPr>
            <w:r w:rsidRPr="0011650E">
              <w:rPr>
                <w:rFonts w:ascii="Arial" w:hAnsi="Arial" w:cs="Arial"/>
                <w:color w:val="006600"/>
                <w:sz w:val="28"/>
                <w:szCs w:val="28"/>
              </w:rPr>
              <w:t>Новые стратегические ориентиры в развитии системы образования следует воспринимать позитивно.</w:t>
            </w:r>
          </w:p>
          <w:p w:rsidR="00271008" w:rsidRPr="0011650E" w:rsidRDefault="00271008" w:rsidP="00271008">
            <w:pPr>
              <w:tabs>
                <w:tab w:val="left" w:pos="9639"/>
              </w:tabs>
              <w:spacing w:after="0"/>
              <w:ind w:left="1417" w:right="1530" w:firstLine="709"/>
              <w:jc w:val="both"/>
              <w:rPr>
                <w:rFonts w:ascii="Arial" w:hAnsi="Arial" w:cs="Arial"/>
                <w:color w:val="006600"/>
                <w:sz w:val="28"/>
                <w:szCs w:val="28"/>
              </w:rPr>
            </w:pPr>
          </w:p>
        </w:tc>
      </w:tr>
      <w:tr w:rsidR="00D1112D" w:rsidRPr="0011650E" w:rsidTr="0011650E">
        <w:trPr>
          <w:tblCellSpacing w:w="7" w:type="dxa"/>
        </w:trPr>
        <w:tc>
          <w:tcPr>
            <w:tcW w:w="1077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1008" w:rsidRDefault="00D1112D" w:rsidP="00271008">
            <w:pPr>
              <w:tabs>
                <w:tab w:val="left" w:pos="10632"/>
              </w:tabs>
              <w:spacing w:after="0"/>
              <w:ind w:left="1417" w:right="1955" w:firstLine="709"/>
              <w:jc w:val="both"/>
              <w:rPr>
                <w:rFonts w:ascii="Arial" w:hAnsi="Arial" w:cs="Arial"/>
                <w:color w:val="006600"/>
                <w:sz w:val="28"/>
                <w:szCs w:val="28"/>
              </w:rPr>
            </w:pPr>
            <w:r w:rsidRPr="0011650E">
              <w:rPr>
                <w:rFonts w:ascii="Arial" w:hAnsi="Arial" w:cs="Arial"/>
                <w:color w:val="006600"/>
                <w:sz w:val="28"/>
                <w:szCs w:val="28"/>
              </w:rPr>
              <w:t>Во-первых, система дошкольного образования должна развиваться в соответствии с запросами общества и государства, которые обнародованы в этом приказе.</w:t>
            </w:r>
          </w:p>
          <w:p w:rsidR="00271008" w:rsidRPr="0011650E" w:rsidRDefault="00271008" w:rsidP="00271008">
            <w:pPr>
              <w:tabs>
                <w:tab w:val="left" w:pos="10632"/>
              </w:tabs>
              <w:spacing w:after="0"/>
              <w:ind w:left="1417" w:right="1955" w:firstLine="709"/>
              <w:jc w:val="both"/>
              <w:rPr>
                <w:rFonts w:ascii="Arial" w:hAnsi="Arial" w:cs="Arial"/>
                <w:color w:val="006600"/>
                <w:sz w:val="28"/>
                <w:szCs w:val="28"/>
              </w:rPr>
            </w:pPr>
          </w:p>
          <w:p w:rsidR="00D1112D" w:rsidRDefault="00D1112D" w:rsidP="00271008">
            <w:pPr>
              <w:tabs>
                <w:tab w:val="left" w:pos="10632"/>
              </w:tabs>
              <w:spacing w:after="0"/>
              <w:ind w:left="1417" w:right="1955" w:firstLine="709"/>
              <w:jc w:val="both"/>
              <w:rPr>
                <w:rFonts w:ascii="Arial" w:hAnsi="Arial" w:cs="Arial"/>
                <w:color w:val="006600"/>
                <w:sz w:val="28"/>
                <w:szCs w:val="28"/>
              </w:rPr>
            </w:pPr>
            <w:r w:rsidRPr="0011650E">
              <w:rPr>
                <w:rFonts w:ascii="Arial" w:hAnsi="Arial" w:cs="Arial"/>
                <w:color w:val="006600"/>
                <w:sz w:val="28"/>
                <w:szCs w:val="28"/>
              </w:rPr>
              <w:t>Во-вторых, в приказе много положительного:</w:t>
            </w:r>
          </w:p>
          <w:p w:rsidR="00D1112D" w:rsidRPr="0011650E" w:rsidRDefault="00271008" w:rsidP="00271008">
            <w:pPr>
              <w:tabs>
                <w:tab w:val="left" w:pos="10632"/>
              </w:tabs>
              <w:spacing w:after="0"/>
              <w:ind w:left="1417" w:right="1955" w:firstLine="709"/>
              <w:jc w:val="both"/>
              <w:rPr>
                <w:rFonts w:ascii="Arial" w:hAnsi="Arial" w:cs="Arial"/>
                <w:color w:val="006600"/>
                <w:sz w:val="28"/>
                <w:szCs w:val="28"/>
              </w:rPr>
            </w:pPr>
            <w:r>
              <w:rPr>
                <w:rFonts w:ascii="Arial" w:hAnsi="Arial" w:cs="Arial"/>
                <w:color w:val="006600"/>
                <w:sz w:val="28"/>
                <w:szCs w:val="28"/>
              </w:rPr>
              <w:t>- ж</w:t>
            </w:r>
            <w:r w:rsidR="00D1112D" w:rsidRPr="0011650E">
              <w:rPr>
                <w:rFonts w:ascii="Arial" w:hAnsi="Arial" w:cs="Arial"/>
                <w:color w:val="006600"/>
                <w:sz w:val="28"/>
                <w:szCs w:val="28"/>
              </w:rPr>
              <w:t>елание сделать жизнь в детском саду более осмысленной и интересной.</w:t>
            </w:r>
          </w:p>
          <w:p w:rsidR="00D1112D" w:rsidRPr="0011650E" w:rsidRDefault="00271008" w:rsidP="00271008">
            <w:pPr>
              <w:tabs>
                <w:tab w:val="left" w:pos="10632"/>
              </w:tabs>
              <w:spacing w:after="0"/>
              <w:ind w:left="1417" w:right="1955" w:firstLine="709"/>
              <w:jc w:val="both"/>
              <w:rPr>
                <w:rFonts w:ascii="Arial" w:hAnsi="Arial" w:cs="Arial"/>
                <w:color w:val="006600"/>
                <w:sz w:val="28"/>
                <w:szCs w:val="28"/>
              </w:rPr>
            </w:pPr>
            <w:r>
              <w:rPr>
                <w:rFonts w:ascii="Arial" w:hAnsi="Arial" w:cs="Arial"/>
                <w:color w:val="006600"/>
                <w:sz w:val="28"/>
                <w:szCs w:val="28"/>
              </w:rPr>
              <w:t>- с</w:t>
            </w:r>
            <w:r w:rsidR="00D1112D" w:rsidRPr="0011650E">
              <w:rPr>
                <w:rFonts w:ascii="Arial" w:hAnsi="Arial" w:cs="Arial"/>
                <w:color w:val="006600"/>
                <w:sz w:val="28"/>
                <w:szCs w:val="28"/>
              </w:rPr>
              <w:t>оздание условий для того, чтобы воспитатель мог учитывать особенности развития, интересы своей группы, специфику национально-культурных и природных географических условий, в которых осуществляется образовательный процесс и многое другое.</w:t>
            </w:r>
          </w:p>
          <w:p w:rsidR="00D1112D" w:rsidRPr="0011650E" w:rsidRDefault="00271008" w:rsidP="00271008">
            <w:pPr>
              <w:tabs>
                <w:tab w:val="left" w:pos="10632"/>
              </w:tabs>
              <w:spacing w:after="0"/>
              <w:ind w:left="1417" w:right="1955" w:firstLine="709"/>
              <w:jc w:val="both"/>
              <w:rPr>
                <w:rFonts w:ascii="Arial" w:hAnsi="Arial" w:cs="Arial"/>
                <w:color w:val="006600"/>
                <w:sz w:val="28"/>
                <w:szCs w:val="28"/>
              </w:rPr>
            </w:pPr>
            <w:r>
              <w:rPr>
                <w:rFonts w:ascii="Arial" w:hAnsi="Arial" w:cs="Arial"/>
                <w:color w:val="006600"/>
                <w:sz w:val="28"/>
                <w:szCs w:val="28"/>
              </w:rPr>
              <w:t>- п</w:t>
            </w:r>
            <w:r w:rsidR="00D1112D" w:rsidRPr="0011650E">
              <w:rPr>
                <w:rFonts w:ascii="Arial" w:hAnsi="Arial" w:cs="Arial"/>
                <w:color w:val="006600"/>
                <w:sz w:val="28"/>
                <w:szCs w:val="28"/>
              </w:rPr>
              <w:t>опытка повлиять на сокращение и упрощение содержания образования для детей дошкольного возраста за счет установления целевых ориентиров для каждой образовательной области.</w:t>
            </w:r>
          </w:p>
          <w:p w:rsidR="00D1112D" w:rsidRPr="0011650E" w:rsidRDefault="00271008" w:rsidP="00271008">
            <w:pPr>
              <w:tabs>
                <w:tab w:val="left" w:pos="10632"/>
              </w:tabs>
              <w:spacing w:after="0"/>
              <w:ind w:left="1417" w:right="1955" w:firstLine="709"/>
              <w:jc w:val="both"/>
              <w:rPr>
                <w:rFonts w:ascii="Arial" w:hAnsi="Arial" w:cs="Arial"/>
                <w:color w:val="006600"/>
                <w:sz w:val="28"/>
                <w:szCs w:val="28"/>
              </w:rPr>
            </w:pPr>
            <w:r>
              <w:rPr>
                <w:rFonts w:ascii="Arial" w:hAnsi="Arial" w:cs="Arial"/>
                <w:color w:val="006600"/>
                <w:sz w:val="28"/>
                <w:szCs w:val="28"/>
              </w:rPr>
              <w:t>- с</w:t>
            </w:r>
            <w:r w:rsidR="00D1112D" w:rsidRPr="0011650E">
              <w:rPr>
                <w:rFonts w:ascii="Arial" w:hAnsi="Arial" w:cs="Arial"/>
                <w:color w:val="006600"/>
                <w:sz w:val="28"/>
                <w:szCs w:val="28"/>
              </w:rPr>
              <w:t>тремление к формированию инициативного, активного и самостоятельного ребенка.</w:t>
            </w:r>
          </w:p>
          <w:p w:rsidR="00D1112D" w:rsidRPr="0011650E" w:rsidRDefault="00271008" w:rsidP="00271008">
            <w:pPr>
              <w:tabs>
                <w:tab w:val="left" w:pos="10632"/>
              </w:tabs>
              <w:spacing w:after="0"/>
              <w:ind w:left="1417" w:right="1955" w:firstLine="709"/>
              <w:jc w:val="both"/>
              <w:rPr>
                <w:rFonts w:ascii="Arial" w:hAnsi="Arial" w:cs="Arial"/>
                <w:color w:val="006600"/>
                <w:sz w:val="28"/>
                <w:szCs w:val="28"/>
              </w:rPr>
            </w:pPr>
            <w:r>
              <w:rPr>
                <w:rFonts w:ascii="Arial" w:hAnsi="Arial" w:cs="Arial"/>
                <w:color w:val="006600"/>
                <w:sz w:val="28"/>
                <w:szCs w:val="28"/>
              </w:rPr>
              <w:t>- о</w:t>
            </w:r>
            <w:r w:rsidR="00D1112D" w:rsidRPr="0011650E">
              <w:rPr>
                <w:rFonts w:ascii="Arial" w:hAnsi="Arial" w:cs="Arial"/>
                <w:color w:val="006600"/>
                <w:sz w:val="28"/>
                <w:szCs w:val="28"/>
              </w:rPr>
              <w:t>тказ от копирования школьных технологий и форм организации обучения.</w:t>
            </w:r>
          </w:p>
        </w:tc>
      </w:tr>
    </w:tbl>
    <w:p w:rsidR="007F2588" w:rsidRPr="0011650E" w:rsidRDefault="00271008" w:rsidP="00271008">
      <w:pPr>
        <w:tabs>
          <w:tab w:val="left" w:pos="8789"/>
        </w:tabs>
        <w:spacing w:after="0"/>
        <w:ind w:left="1417" w:right="1417" w:firstLine="709"/>
        <w:jc w:val="both"/>
        <w:rPr>
          <w:rFonts w:ascii="Arial" w:hAnsi="Arial" w:cs="Arial"/>
          <w:color w:val="006600"/>
          <w:sz w:val="28"/>
          <w:szCs w:val="28"/>
        </w:rPr>
      </w:pPr>
    </w:p>
    <w:sectPr w:rsidR="007F2588" w:rsidRPr="0011650E" w:rsidSect="00271008">
      <w:pgSz w:w="11906" w:h="16838"/>
      <w:pgMar w:top="-170" w:right="720" w:bottom="720" w:left="720" w:header="709" w:footer="709" w:gutter="0"/>
      <w:pgBorders w:offsetFrom="page">
        <w:top w:val="pencils" w:sz="12" w:space="24" w:color="auto"/>
        <w:left w:val="pencils" w:sz="12" w:space="24" w:color="auto"/>
        <w:bottom w:val="pencils" w:sz="12" w:space="24" w:color="auto"/>
        <w:right w:val="pencil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B4644"/>
    <w:multiLevelType w:val="multilevel"/>
    <w:tmpl w:val="5CFCC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112D"/>
    <w:rsid w:val="00093B76"/>
    <w:rsid w:val="0011650E"/>
    <w:rsid w:val="00271008"/>
    <w:rsid w:val="005365B1"/>
    <w:rsid w:val="00583292"/>
    <w:rsid w:val="00612437"/>
    <w:rsid w:val="00A8240D"/>
    <w:rsid w:val="00B76089"/>
    <w:rsid w:val="00C95CE1"/>
    <w:rsid w:val="00D1112D"/>
    <w:rsid w:val="00F00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12D"/>
    <w:pPr>
      <w:spacing w:after="12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112D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11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0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6</cp:revision>
  <dcterms:created xsi:type="dcterms:W3CDTF">2015-04-03T21:54:00Z</dcterms:created>
  <dcterms:modified xsi:type="dcterms:W3CDTF">2015-04-04T18:47:00Z</dcterms:modified>
</cp:coreProperties>
</file>